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0ED5" w14:textId="77777777" w:rsidR="009B2CDB" w:rsidRPr="00B3270B" w:rsidRDefault="009B2CDB" w:rsidP="009B2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sz w:val="28"/>
          <w:szCs w:val="28"/>
          <w:lang w:val="uz-Cyrl-UZ"/>
        </w:rPr>
        <w:t>“Навоий кон-металлургия комбинати жамғармаси”</w:t>
      </w:r>
    </w:p>
    <w:p w14:paraId="293BD6A6" w14:textId="6A63CF0D" w:rsidR="009B2CDB" w:rsidRPr="00B3270B" w:rsidRDefault="009B2CDB" w:rsidP="009B2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sz w:val="28"/>
          <w:szCs w:val="28"/>
          <w:lang w:val="uz-Cyrl-UZ"/>
        </w:rPr>
        <w:t>давлат муассасасининг 202</w:t>
      </w:r>
      <w:r w:rsidR="00333247" w:rsidRPr="00333247">
        <w:rPr>
          <w:rFonts w:ascii="Arial" w:hAnsi="Arial" w:cs="Arial"/>
          <w:b/>
          <w:sz w:val="28"/>
          <w:szCs w:val="28"/>
          <w:lang w:val="uz-Cyrl-UZ"/>
        </w:rPr>
        <w:t>4</w:t>
      </w:r>
      <w:r w:rsidRPr="00B3270B">
        <w:rPr>
          <w:rFonts w:ascii="Arial" w:hAnsi="Arial" w:cs="Arial"/>
          <w:b/>
          <w:sz w:val="28"/>
          <w:szCs w:val="28"/>
          <w:lang w:val="uz-Cyrl-UZ"/>
        </w:rPr>
        <w:t xml:space="preserve"> йилда амалга оширилган </w:t>
      </w:r>
      <w:r>
        <w:rPr>
          <w:rFonts w:ascii="Arial" w:hAnsi="Arial" w:cs="Arial"/>
          <w:b/>
          <w:sz w:val="28"/>
          <w:szCs w:val="28"/>
          <w:lang w:val="uz-Cyrl-UZ"/>
        </w:rPr>
        <w:br/>
      </w:r>
      <w:r w:rsidRPr="00B3270B">
        <w:rPr>
          <w:rFonts w:ascii="Arial" w:hAnsi="Arial" w:cs="Arial"/>
          <w:b/>
          <w:sz w:val="28"/>
          <w:szCs w:val="28"/>
          <w:lang w:val="uz-Cyrl-UZ"/>
        </w:rPr>
        <w:t>чора-тадбирлар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иж</w:t>
      </w:r>
      <w:r w:rsidR="00E21652">
        <w:rPr>
          <w:rFonts w:ascii="Arial" w:hAnsi="Arial" w:cs="Arial"/>
          <w:b/>
          <w:sz w:val="28"/>
          <w:szCs w:val="28"/>
          <w:lang w:val="uz-Cyrl-UZ"/>
        </w:rPr>
        <w:t>р</w:t>
      </w:r>
      <w:r>
        <w:rPr>
          <w:rFonts w:ascii="Arial" w:hAnsi="Arial" w:cs="Arial"/>
          <w:b/>
          <w:sz w:val="28"/>
          <w:szCs w:val="28"/>
          <w:lang w:val="uz-Cyrl-UZ"/>
        </w:rPr>
        <w:t>о</w:t>
      </w:r>
      <w:r w:rsidR="00E21652">
        <w:rPr>
          <w:rFonts w:ascii="Arial" w:hAnsi="Arial" w:cs="Arial"/>
          <w:b/>
          <w:sz w:val="28"/>
          <w:szCs w:val="28"/>
          <w:lang w:val="uz-Cyrl-UZ"/>
        </w:rPr>
        <w:t>с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и </w:t>
      </w:r>
      <w:r w:rsidRPr="00B3270B">
        <w:rPr>
          <w:rFonts w:ascii="Arial" w:hAnsi="Arial" w:cs="Arial"/>
          <w:b/>
          <w:sz w:val="28"/>
          <w:szCs w:val="28"/>
          <w:lang w:val="uz-Cyrl-UZ"/>
        </w:rPr>
        <w:t xml:space="preserve"> юзасидан</w:t>
      </w:r>
    </w:p>
    <w:p w14:paraId="77A66CE7" w14:textId="77777777" w:rsidR="009B2CDB" w:rsidRPr="00B3270B" w:rsidRDefault="009B2CDB" w:rsidP="009B2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sz w:val="28"/>
          <w:szCs w:val="28"/>
          <w:lang w:val="uz-Cyrl-UZ"/>
        </w:rPr>
        <w:t>Ҳ И С О Б О Т И</w:t>
      </w:r>
    </w:p>
    <w:p w14:paraId="7D65AF6E" w14:textId="77777777" w:rsidR="00EE19A8" w:rsidRDefault="00EE19A8" w:rsidP="00396E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14:paraId="6E292558" w14:textId="77777777" w:rsidR="00194524" w:rsidRPr="00194524" w:rsidRDefault="00AB328B" w:rsidP="007F79E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Ў</w:t>
      </w:r>
      <w:r w:rsidRPr="002E5F62">
        <w:rPr>
          <w:rFonts w:ascii="Arial" w:hAnsi="Arial" w:cs="Arial"/>
          <w:sz w:val="28"/>
          <w:szCs w:val="28"/>
          <w:lang w:val="uz-Cyrl-UZ"/>
        </w:rPr>
        <w:t>збекистон Республикаси Вазирлар Маҳкамисининг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2021 йил </w:t>
      </w:r>
      <w:r>
        <w:rPr>
          <w:rFonts w:ascii="Arial" w:hAnsi="Arial" w:cs="Arial"/>
          <w:sz w:val="28"/>
          <w:szCs w:val="28"/>
          <w:lang w:val="uz-Cyrl-UZ"/>
        </w:rPr>
        <w:br/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30 мартдаги 170-сонли қарорига мувофиқ </w:t>
      </w:r>
      <w:r w:rsidR="00194524" w:rsidRPr="00194524">
        <w:rPr>
          <w:rFonts w:ascii="Arial" w:hAnsi="Arial" w:cs="Arial"/>
          <w:sz w:val="28"/>
          <w:szCs w:val="28"/>
          <w:lang w:val="uz-Cyrl-UZ"/>
        </w:rPr>
        <w:t xml:space="preserve">“Навоий кон-металлургия комбинати жамғармаси” давлат муассасаси жорий йилнинг 1 июнидан ташкил этилди ва ўз </w:t>
      </w:r>
      <w:r w:rsidR="00396EF7">
        <w:rPr>
          <w:rFonts w:ascii="Arial" w:hAnsi="Arial" w:cs="Arial"/>
          <w:sz w:val="28"/>
          <w:szCs w:val="28"/>
          <w:lang w:val="uz-Cyrl-UZ"/>
        </w:rPr>
        <w:t xml:space="preserve">хўжалик </w:t>
      </w:r>
      <w:r w:rsidR="00194524" w:rsidRPr="00194524">
        <w:rPr>
          <w:rFonts w:ascii="Arial" w:hAnsi="Arial" w:cs="Arial"/>
          <w:sz w:val="28"/>
          <w:szCs w:val="28"/>
          <w:lang w:val="uz-Cyrl-UZ"/>
        </w:rPr>
        <w:t>фаолиятини бошлади.</w:t>
      </w:r>
    </w:p>
    <w:p w14:paraId="3B8A8B84" w14:textId="77777777" w:rsidR="002A0F67" w:rsidRDefault="002A0F67" w:rsidP="007F79E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2E5F62">
        <w:rPr>
          <w:rFonts w:ascii="Arial" w:hAnsi="Arial" w:cs="Arial"/>
          <w:sz w:val="28"/>
          <w:szCs w:val="28"/>
          <w:lang w:val="uz-Cyrl-UZ"/>
        </w:rPr>
        <w:t>Жам</w:t>
      </w:r>
      <w:r>
        <w:rPr>
          <w:rFonts w:ascii="Arial" w:hAnsi="Arial" w:cs="Arial"/>
          <w:sz w:val="28"/>
          <w:szCs w:val="28"/>
          <w:lang w:val="uz-Cyrl-UZ"/>
        </w:rPr>
        <w:t>ғ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арма тасарруфига 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2E5F62">
        <w:rPr>
          <w:rFonts w:ascii="Arial" w:hAnsi="Arial" w:cs="Arial"/>
          <w:sz w:val="28"/>
          <w:szCs w:val="28"/>
          <w:lang w:val="uz-Cyrl-UZ"/>
        </w:rPr>
        <w:t>тказиладиган активларни топшириш-қабул қилиш б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йича Марказий комиссия ва жойларда ишчи гуруҳлари ташкил </w:t>
      </w:r>
      <w:r>
        <w:rPr>
          <w:rFonts w:ascii="Arial" w:hAnsi="Arial" w:cs="Arial"/>
          <w:sz w:val="28"/>
          <w:szCs w:val="28"/>
          <w:lang w:val="uz-Cyrl-UZ"/>
        </w:rPr>
        <w:t>э</w:t>
      </w:r>
      <w:r w:rsidRPr="002E5F62">
        <w:rPr>
          <w:rFonts w:ascii="Arial" w:hAnsi="Arial" w:cs="Arial"/>
          <w:sz w:val="28"/>
          <w:szCs w:val="28"/>
          <w:lang w:val="uz-Cyrl-UZ"/>
        </w:rPr>
        <w:t>тилди</w:t>
      </w:r>
      <w:r w:rsidR="00AB328B">
        <w:rPr>
          <w:rFonts w:ascii="Arial" w:hAnsi="Arial" w:cs="Arial"/>
          <w:sz w:val="28"/>
          <w:szCs w:val="28"/>
          <w:lang w:val="uz-Cyrl-UZ"/>
        </w:rPr>
        <w:t xml:space="preserve"> ҳамда 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“НКМК” 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давлат корхонаси </w:t>
      </w:r>
      <w:r w:rsidRPr="002E5F62">
        <w:rPr>
          <w:rFonts w:ascii="Arial" w:hAnsi="Arial" w:cs="Arial"/>
          <w:sz w:val="28"/>
          <w:szCs w:val="28"/>
          <w:lang w:val="uz-Cyrl-UZ"/>
        </w:rPr>
        <w:t>тасарруфидан Жам</w:t>
      </w:r>
      <w:r>
        <w:rPr>
          <w:rFonts w:ascii="Arial" w:hAnsi="Arial" w:cs="Arial"/>
          <w:sz w:val="28"/>
          <w:szCs w:val="28"/>
          <w:lang w:val="uz-Cyrl-UZ"/>
        </w:rPr>
        <w:t>ғ</w:t>
      </w:r>
      <w:r w:rsidRPr="002E5F62">
        <w:rPr>
          <w:rFonts w:ascii="Arial" w:hAnsi="Arial" w:cs="Arial"/>
          <w:sz w:val="28"/>
          <w:szCs w:val="28"/>
          <w:lang w:val="uz-Cyrl-UZ"/>
        </w:rPr>
        <w:t>арма тасарруфига</w:t>
      </w:r>
      <w:r w:rsidR="00D63E69">
        <w:rPr>
          <w:rFonts w:ascii="Arial" w:hAnsi="Arial" w:cs="Arial"/>
          <w:sz w:val="28"/>
          <w:szCs w:val="28"/>
          <w:lang w:val="uz-Cyrl-UZ"/>
        </w:rPr>
        <w:t xml:space="preserve"> умумий қиймати </w:t>
      </w:r>
      <w:r w:rsidR="00D63E69" w:rsidRPr="00D63E69">
        <w:rPr>
          <w:rFonts w:ascii="Arial" w:hAnsi="Arial" w:cs="Arial"/>
          <w:b/>
          <w:color w:val="FF0000"/>
          <w:sz w:val="28"/>
          <w:szCs w:val="28"/>
          <w:u w:val="single"/>
          <w:lang w:val="uz-Cyrl-UZ"/>
        </w:rPr>
        <w:t>604</w:t>
      </w:r>
      <w:r w:rsidR="00D63E69">
        <w:rPr>
          <w:rFonts w:ascii="Arial" w:hAnsi="Arial" w:cs="Arial"/>
          <w:b/>
          <w:color w:val="FF0000"/>
          <w:sz w:val="28"/>
          <w:szCs w:val="28"/>
          <w:u w:val="single"/>
          <w:lang w:val="uz-Cyrl-UZ"/>
        </w:rPr>
        <w:t> </w:t>
      </w:r>
      <w:r w:rsidR="00D63E69" w:rsidRPr="00D63E69">
        <w:rPr>
          <w:rFonts w:ascii="Arial" w:hAnsi="Arial" w:cs="Arial"/>
          <w:b/>
          <w:color w:val="FF0000"/>
          <w:sz w:val="28"/>
          <w:szCs w:val="28"/>
          <w:u w:val="single"/>
          <w:lang w:val="uz-Cyrl-UZ"/>
        </w:rPr>
        <w:t>млрд. сўм</w:t>
      </w:r>
      <w:r w:rsidR="00D63E69">
        <w:rPr>
          <w:rFonts w:ascii="Arial" w:hAnsi="Arial" w:cs="Arial"/>
          <w:sz w:val="28"/>
          <w:szCs w:val="28"/>
          <w:lang w:val="uz-Cyrl-UZ"/>
        </w:rPr>
        <w:t>лик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2E5F62">
        <w:rPr>
          <w:rFonts w:ascii="Arial" w:hAnsi="Arial" w:cs="Arial"/>
          <w:sz w:val="28"/>
          <w:szCs w:val="28"/>
          <w:lang w:val="uz-Cyrl-UZ"/>
        </w:rPr>
        <w:t>тказилиши к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2E5F62">
        <w:rPr>
          <w:rFonts w:ascii="Arial" w:hAnsi="Arial" w:cs="Arial"/>
          <w:sz w:val="28"/>
          <w:szCs w:val="28"/>
          <w:lang w:val="uz-Cyrl-UZ"/>
        </w:rPr>
        <w:t>зда тутилган барча</w:t>
      </w:r>
      <w:r w:rsidR="00D63E69">
        <w:rPr>
          <w:rFonts w:ascii="Arial" w:hAnsi="Arial" w:cs="Arial"/>
          <w:sz w:val="28"/>
          <w:szCs w:val="28"/>
          <w:lang w:val="uz-Cyrl-UZ"/>
        </w:rPr>
        <w:t xml:space="preserve"> </w:t>
      </w:r>
      <w:r w:rsidR="00D63E69" w:rsidRPr="00D63E69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166 та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 активлар (об</w:t>
      </w:r>
      <w:r>
        <w:rPr>
          <w:rFonts w:ascii="Arial" w:hAnsi="Arial" w:cs="Arial"/>
          <w:sz w:val="28"/>
          <w:szCs w:val="28"/>
          <w:lang w:val="uz-Cyrl-UZ"/>
        </w:rPr>
        <w:t>ъ</w:t>
      </w:r>
      <w:r w:rsidRPr="002E5F62">
        <w:rPr>
          <w:rFonts w:ascii="Arial" w:hAnsi="Arial" w:cs="Arial"/>
          <w:sz w:val="28"/>
          <w:szCs w:val="28"/>
          <w:lang w:val="uz-Cyrl-UZ"/>
        </w:rPr>
        <w:t xml:space="preserve">ектлар) жойига чиққан ҳолда хатловдан 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2E5F62">
        <w:rPr>
          <w:rFonts w:ascii="Arial" w:hAnsi="Arial" w:cs="Arial"/>
          <w:sz w:val="28"/>
          <w:szCs w:val="28"/>
          <w:lang w:val="uz-Cyrl-UZ"/>
        </w:rPr>
        <w:t>тказил</w:t>
      </w:r>
      <w:r w:rsidR="00AB328B">
        <w:rPr>
          <w:rFonts w:ascii="Arial" w:hAnsi="Arial" w:cs="Arial"/>
          <w:sz w:val="28"/>
          <w:szCs w:val="28"/>
          <w:lang w:val="uz-Cyrl-UZ"/>
        </w:rPr>
        <w:t>и</w:t>
      </w:r>
      <w:r w:rsidRPr="002E5F62">
        <w:rPr>
          <w:rFonts w:ascii="Arial" w:hAnsi="Arial" w:cs="Arial"/>
          <w:sz w:val="28"/>
          <w:szCs w:val="28"/>
          <w:lang w:val="uz-Cyrl-UZ"/>
        </w:rPr>
        <w:t>б, тегишли топшириш-қабул қилиш д</w:t>
      </w:r>
      <w:r>
        <w:rPr>
          <w:rFonts w:ascii="Arial" w:hAnsi="Arial" w:cs="Arial"/>
          <w:sz w:val="28"/>
          <w:szCs w:val="28"/>
          <w:lang w:val="uz-Cyrl-UZ"/>
        </w:rPr>
        <w:t>алолатномалари расмийлаштир</w:t>
      </w:r>
      <w:r w:rsidR="00AB328B">
        <w:rPr>
          <w:rFonts w:ascii="Arial" w:hAnsi="Arial" w:cs="Arial"/>
          <w:sz w:val="28"/>
          <w:szCs w:val="28"/>
          <w:lang w:val="uz-Cyrl-UZ"/>
        </w:rPr>
        <w:t xml:space="preserve">ган ҳолда </w:t>
      </w:r>
      <w:r>
        <w:rPr>
          <w:rFonts w:ascii="Arial" w:hAnsi="Arial" w:cs="Arial"/>
          <w:sz w:val="28"/>
          <w:szCs w:val="28"/>
          <w:lang w:val="uz-Cyrl-UZ"/>
        </w:rPr>
        <w:t>қабул қилиб олинди.</w:t>
      </w:r>
    </w:p>
    <w:p w14:paraId="4D172C2E" w14:textId="77777777" w:rsidR="007F044E" w:rsidRDefault="002A0F67" w:rsidP="007F79E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Жамғарма</w:t>
      </w:r>
      <w:r w:rsidR="00283EF8" w:rsidRPr="00283EF8">
        <w:rPr>
          <w:rFonts w:ascii="Arial" w:hAnsi="Arial" w:cs="Arial"/>
          <w:sz w:val="28"/>
          <w:szCs w:val="28"/>
          <w:lang w:val="uz-Cyrl-UZ"/>
        </w:rPr>
        <w:t xml:space="preserve">нинг тасдиқланган ташкилий тузилмасига </w:t>
      </w:r>
      <w:r>
        <w:rPr>
          <w:rFonts w:ascii="Arial" w:hAnsi="Arial" w:cs="Arial"/>
          <w:sz w:val="28"/>
          <w:szCs w:val="28"/>
          <w:lang w:val="uz-Cyrl-UZ"/>
        </w:rPr>
        <w:t>мувофиқ Б</w:t>
      </w:r>
      <w:r w:rsidR="00283EF8" w:rsidRPr="00283EF8">
        <w:rPr>
          <w:rFonts w:ascii="Arial" w:hAnsi="Arial" w:cs="Arial"/>
          <w:sz w:val="28"/>
          <w:szCs w:val="28"/>
          <w:lang w:val="uz-Cyrl-UZ"/>
        </w:rPr>
        <w:t>ошқарув аппарати ҳамда “Навоий”, “Зарафшон”, “Учқудуқ”, “Нуробод” ва “Зафаробод” Ҳудудий бошқармаларининг фаолияти йўлга қўйилди.</w:t>
      </w:r>
    </w:p>
    <w:p w14:paraId="0D06C9C4" w14:textId="77777777" w:rsidR="00AB328B" w:rsidRDefault="0085191B" w:rsidP="007F79E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НКМК тизимидан Жамғармага </w:t>
      </w:r>
      <w:r w:rsidR="00AB328B" w:rsidRPr="00AB328B">
        <w:rPr>
          <w:rFonts w:ascii="Arial" w:hAnsi="Arial" w:cs="Arial"/>
          <w:sz w:val="28"/>
          <w:szCs w:val="28"/>
          <w:lang w:val="uz-Cyrl-UZ"/>
        </w:rPr>
        <w:t>ходимларнинг ўтказилиши амалдаги Меҳнат кодексининг 98-моддасига биноан амалга оширилди. Жамғарма</w:t>
      </w:r>
      <w:r>
        <w:rPr>
          <w:rFonts w:ascii="Arial" w:hAnsi="Arial" w:cs="Arial"/>
          <w:sz w:val="28"/>
          <w:szCs w:val="28"/>
          <w:lang w:val="uz-Cyrl-UZ"/>
        </w:rPr>
        <w:t xml:space="preserve"> тизимига </w:t>
      </w:r>
      <w:r w:rsidR="00AB328B" w:rsidRPr="00AB328B">
        <w:rPr>
          <w:rFonts w:ascii="Arial" w:hAnsi="Arial" w:cs="Arial"/>
          <w:sz w:val="28"/>
          <w:szCs w:val="28"/>
          <w:lang w:val="uz-Cyrl-UZ"/>
        </w:rPr>
        <w:t>тасдиқланган жами</w:t>
      </w:r>
      <w:r w:rsidR="007F79EA">
        <w:rPr>
          <w:rFonts w:ascii="Arial" w:hAnsi="Arial" w:cs="Arial"/>
          <w:sz w:val="28"/>
          <w:szCs w:val="28"/>
          <w:lang w:val="uz-Cyrl-UZ"/>
        </w:rPr>
        <w:t xml:space="preserve"> </w:t>
      </w:r>
      <w:r w:rsidR="00AB328B" w:rsidRPr="00D63E69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8</w:t>
      </w:r>
      <w:r w:rsidR="00D63E69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 </w:t>
      </w:r>
      <w:r w:rsidR="00AB328B" w:rsidRPr="00D63E69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900</w:t>
      </w:r>
      <w:r w:rsidR="00D63E69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 </w:t>
      </w:r>
      <w:r w:rsidR="00AB328B" w:rsidRPr="00D63E69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доимий штат бирлик</w:t>
      </w:r>
      <w:r w:rsidR="00AB328B" w:rsidRPr="00AB328B">
        <w:rPr>
          <w:rFonts w:ascii="Arial" w:hAnsi="Arial" w:cs="Arial"/>
          <w:sz w:val="28"/>
          <w:szCs w:val="28"/>
          <w:lang w:val="uz-Cyrl-UZ"/>
        </w:rPr>
        <w:t>лари</w:t>
      </w:r>
      <w:r w:rsidR="007F79EA">
        <w:rPr>
          <w:rFonts w:ascii="Arial" w:hAnsi="Arial" w:cs="Arial"/>
          <w:sz w:val="28"/>
          <w:szCs w:val="28"/>
          <w:lang w:val="uz-Cyrl-UZ"/>
        </w:rPr>
        <w:t xml:space="preserve">дан </w:t>
      </w:r>
      <w:r w:rsidR="00AB328B" w:rsidRPr="00AB328B">
        <w:rPr>
          <w:rFonts w:ascii="Arial" w:hAnsi="Arial" w:cs="Arial"/>
          <w:sz w:val="28"/>
          <w:szCs w:val="28"/>
          <w:lang w:val="uz-Cyrl-UZ"/>
        </w:rPr>
        <w:t>ошмаган ҳолда</w:t>
      </w:r>
      <w:r w:rsidR="007F79EA">
        <w:rPr>
          <w:rFonts w:ascii="Arial" w:hAnsi="Arial" w:cs="Arial"/>
          <w:sz w:val="28"/>
          <w:szCs w:val="28"/>
          <w:lang w:val="uz-Cyrl-UZ"/>
        </w:rPr>
        <w:t>,</w:t>
      </w:r>
      <w:r w:rsidR="00AB328B">
        <w:rPr>
          <w:rFonts w:ascii="Arial" w:hAnsi="Arial" w:cs="Arial"/>
          <w:sz w:val="28"/>
          <w:szCs w:val="28"/>
          <w:lang w:val="uz-Cyrl-UZ"/>
        </w:rPr>
        <w:t xml:space="preserve"> шу жумладан Бошқарув </w:t>
      </w:r>
      <w:r w:rsidR="00AB328B" w:rsidRPr="00E53DAE">
        <w:rPr>
          <w:rFonts w:ascii="Arial" w:hAnsi="Arial" w:cs="Arial"/>
          <w:sz w:val="28"/>
          <w:szCs w:val="28"/>
          <w:lang w:val="uz-Cyrl-UZ"/>
        </w:rPr>
        <w:t>аппарати</w:t>
      </w:r>
      <w:r w:rsidR="00AB328B">
        <w:rPr>
          <w:rFonts w:ascii="Arial" w:hAnsi="Arial" w:cs="Arial"/>
          <w:sz w:val="28"/>
          <w:szCs w:val="28"/>
          <w:lang w:val="uz-Cyrl-UZ"/>
        </w:rPr>
        <w:t xml:space="preserve">га </w:t>
      </w:r>
      <w:r w:rsidR="00AB328B" w:rsidRPr="00D63E69">
        <w:rPr>
          <w:rFonts w:ascii="Arial" w:hAnsi="Arial" w:cs="Arial"/>
          <w:b/>
          <w:color w:val="FF0000"/>
          <w:sz w:val="28"/>
          <w:szCs w:val="28"/>
          <w:u w:val="single"/>
          <w:lang w:val="uz-Cyrl-UZ"/>
        </w:rPr>
        <w:t>85</w:t>
      </w:r>
      <w:r w:rsidR="00D63E69">
        <w:rPr>
          <w:rFonts w:ascii="Arial" w:hAnsi="Arial" w:cs="Arial"/>
          <w:b/>
          <w:color w:val="FF0000"/>
          <w:sz w:val="28"/>
          <w:szCs w:val="28"/>
          <w:u w:val="single"/>
          <w:lang w:val="uz-Cyrl-UZ"/>
        </w:rPr>
        <w:t> </w:t>
      </w:r>
      <w:r w:rsidR="00AB328B" w:rsidRPr="00D63E69">
        <w:rPr>
          <w:rFonts w:ascii="Arial" w:hAnsi="Arial" w:cs="Arial"/>
          <w:b/>
          <w:color w:val="FF0000"/>
          <w:sz w:val="28"/>
          <w:szCs w:val="28"/>
          <w:u w:val="single"/>
          <w:lang w:val="uz-Cyrl-UZ"/>
        </w:rPr>
        <w:t>бирлик</w:t>
      </w:r>
      <w:r w:rsidR="00AB328B" w:rsidRPr="00E53DAE">
        <w:rPr>
          <w:rFonts w:ascii="Arial" w:hAnsi="Arial" w:cs="Arial"/>
          <w:sz w:val="28"/>
          <w:szCs w:val="28"/>
          <w:lang w:val="uz-Cyrl-UZ"/>
        </w:rPr>
        <w:t xml:space="preserve"> раҳбар, мутахассис</w:t>
      </w:r>
      <w:r>
        <w:rPr>
          <w:rFonts w:ascii="Arial" w:hAnsi="Arial" w:cs="Arial"/>
          <w:sz w:val="28"/>
          <w:szCs w:val="28"/>
          <w:lang w:val="uz-Cyrl-UZ"/>
        </w:rPr>
        <w:t xml:space="preserve"> ва</w:t>
      </w:r>
      <w:r w:rsidR="00AB328B" w:rsidRPr="00E53DAE">
        <w:rPr>
          <w:rFonts w:ascii="Arial" w:hAnsi="Arial" w:cs="Arial"/>
          <w:sz w:val="28"/>
          <w:szCs w:val="28"/>
          <w:lang w:val="uz-Cyrl-UZ"/>
        </w:rPr>
        <w:t xml:space="preserve"> ходимлар </w:t>
      </w:r>
      <w:r w:rsidR="007F79EA">
        <w:rPr>
          <w:rFonts w:ascii="Arial" w:hAnsi="Arial" w:cs="Arial"/>
          <w:sz w:val="28"/>
          <w:szCs w:val="28"/>
          <w:lang w:val="uz-Cyrl-UZ"/>
        </w:rPr>
        <w:t xml:space="preserve">ишга </w:t>
      </w:r>
      <w:r w:rsidR="00AB328B" w:rsidRPr="00AB328B">
        <w:rPr>
          <w:rFonts w:ascii="Arial" w:hAnsi="Arial" w:cs="Arial"/>
          <w:sz w:val="28"/>
          <w:szCs w:val="28"/>
          <w:lang w:val="uz-Cyrl-UZ"/>
        </w:rPr>
        <w:t>қабул қили</w:t>
      </w:r>
      <w:r w:rsidR="00AB328B">
        <w:rPr>
          <w:rFonts w:ascii="Arial" w:hAnsi="Arial" w:cs="Arial"/>
          <w:sz w:val="28"/>
          <w:szCs w:val="28"/>
          <w:lang w:val="uz-Cyrl-UZ"/>
        </w:rPr>
        <w:t>б олинди.</w:t>
      </w:r>
      <w:r w:rsidR="00E0207D">
        <w:rPr>
          <w:rFonts w:ascii="Arial" w:hAnsi="Arial" w:cs="Arial"/>
          <w:sz w:val="28"/>
          <w:szCs w:val="28"/>
          <w:lang w:val="uz-Cyrl-UZ"/>
        </w:rPr>
        <w:t xml:space="preserve"> (9241 та ходимлар сони)</w:t>
      </w:r>
    </w:p>
    <w:p w14:paraId="58770AA4" w14:textId="77777777" w:rsidR="0085191B" w:rsidRDefault="0085191B" w:rsidP="00AB328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Жамғарманинг 2021 йилга мўлжалланган “Иш режаси”га мувофиқ Жамғарма фаолияти ташкил этилди ва унда белгиланган барча вазифалар амалга оширилди.</w:t>
      </w:r>
    </w:p>
    <w:p w14:paraId="69E01662" w14:textId="77777777" w:rsidR="00331BBC" w:rsidRDefault="0085191B" w:rsidP="00AB328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692E69">
        <w:rPr>
          <w:rFonts w:ascii="Arial" w:hAnsi="Arial" w:cs="Arial"/>
          <w:sz w:val="28"/>
          <w:szCs w:val="28"/>
          <w:lang w:val="uz-Cyrl-UZ"/>
        </w:rPr>
        <w:t>Жам</w:t>
      </w:r>
      <w:r>
        <w:rPr>
          <w:rFonts w:ascii="Arial" w:hAnsi="Arial" w:cs="Arial"/>
          <w:sz w:val="28"/>
          <w:szCs w:val="28"/>
          <w:lang w:val="uz-Cyrl-UZ"/>
        </w:rPr>
        <w:t>ғ</w:t>
      </w:r>
      <w:r w:rsidRPr="00692E69">
        <w:rPr>
          <w:rFonts w:ascii="Arial" w:hAnsi="Arial" w:cs="Arial"/>
          <w:sz w:val="28"/>
          <w:szCs w:val="28"/>
          <w:lang w:val="uz-Cyrl-UZ"/>
        </w:rPr>
        <w:t>арма мутаса</w:t>
      </w:r>
      <w:r>
        <w:rPr>
          <w:rFonts w:ascii="Arial" w:hAnsi="Arial" w:cs="Arial"/>
          <w:sz w:val="28"/>
          <w:szCs w:val="28"/>
          <w:lang w:val="uz-Cyrl-UZ"/>
        </w:rPr>
        <w:t>д</w:t>
      </w:r>
      <w:r w:rsidRPr="00692E69">
        <w:rPr>
          <w:rFonts w:ascii="Arial" w:hAnsi="Arial" w:cs="Arial"/>
          <w:sz w:val="28"/>
          <w:szCs w:val="28"/>
          <w:lang w:val="uz-Cyrl-UZ"/>
        </w:rPr>
        <w:t xml:space="preserve">дилари томонидан ишчи-ходимларни янги корхоналарга тақсимлаш ва 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692E69">
        <w:rPr>
          <w:rFonts w:ascii="Arial" w:hAnsi="Arial" w:cs="Arial"/>
          <w:sz w:val="28"/>
          <w:szCs w:val="28"/>
          <w:lang w:val="uz-Cyrl-UZ"/>
        </w:rPr>
        <w:t>тказиш жараёни</w:t>
      </w:r>
      <w:r>
        <w:rPr>
          <w:rFonts w:ascii="Arial" w:hAnsi="Arial" w:cs="Arial"/>
          <w:sz w:val="28"/>
          <w:szCs w:val="28"/>
          <w:lang w:val="uz-Cyrl-UZ"/>
        </w:rPr>
        <w:t>ни</w:t>
      </w:r>
      <w:r w:rsidRPr="00692E69">
        <w:rPr>
          <w:rFonts w:ascii="Arial" w:hAnsi="Arial" w:cs="Arial"/>
          <w:sz w:val="28"/>
          <w:szCs w:val="28"/>
          <w:lang w:val="uz-Cyrl-UZ"/>
        </w:rPr>
        <w:t>,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692E69">
        <w:rPr>
          <w:rFonts w:ascii="Arial" w:hAnsi="Arial" w:cs="Arial"/>
          <w:sz w:val="28"/>
          <w:szCs w:val="28"/>
          <w:lang w:val="uz-Cyrl-UZ"/>
        </w:rPr>
        <w:t>меҳнат қонунчилиги талаблари асосида амалга ошириш б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692E69">
        <w:rPr>
          <w:rFonts w:ascii="Arial" w:hAnsi="Arial" w:cs="Arial"/>
          <w:sz w:val="28"/>
          <w:szCs w:val="28"/>
          <w:lang w:val="uz-Cyrl-UZ"/>
        </w:rPr>
        <w:t>йича тушунтириш ва тар</w:t>
      </w:r>
      <w:r>
        <w:rPr>
          <w:rFonts w:ascii="Arial" w:hAnsi="Arial" w:cs="Arial"/>
          <w:sz w:val="28"/>
          <w:szCs w:val="28"/>
          <w:lang w:val="uz-Cyrl-UZ"/>
        </w:rPr>
        <w:t>ғ</w:t>
      </w:r>
      <w:r w:rsidRPr="00692E69">
        <w:rPr>
          <w:rFonts w:ascii="Arial" w:hAnsi="Arial" w:cs="Arial"/>
          <w:sz w:val="28"/>
          <w:szCs w:val="28"/>
          <w:lang w:val="uz-Cyrl-UZ"/>
        </w:rPr>
        <w:t xml:space="preserve">ибот тадбирлари 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692E69">
        <w:rPr>
          <w:rFonts w:ascii="Arial" w:hAnsi="Arial" w:cs="Arial"/>
          <w:sz w:val="28"/>
          <w:szCs w:val="28"/>
          <w:lang w:val="uz-Cyrl-UZ"/>
        </w:rPr>
        <w:t>тказил</w:t>
      </w:r>
      <w:r>
        <w:rPr>
          <w:rFonts w:ascii="Arial" w:hAnsi="Arial" w:cs="Arial"/>
          <w:sz w:val="28"/>
          <w:szCs w:val="28"/>
          <w:lang w:val="uz-Cyrl-UZ"/>
        </w:rPr>
        <w:t>ди.</w:t>
      </w:r>
      <w:r w:rsidRPr="00692E69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М</w:t>
      </w:r>
      <w:r w:rsidRPr="00692E69">
        <w:rPr>
          <w:rFonts w:ascii="Arial" w:hAnsi="Arial" w:cs="Arial"/>
          <w:sz w:val="28"/>
          <w:szCs w:val="28"/>
          <w:lang w:val="uz-Cyrl-UZ"/>
        </w:rPr>
        <w:t>еҳнат жамоасига трансформация жараёнини оддий ва равон тилда тушунтириш, амалга оширилаётган тадбирлар, меҳнат шартлари ва т</w:t>
      </w:r>
      <w:r>
        <w:rPr>
          <w:rFonts w:ascii="Arial" w:hAnsi="Arial" w:cs="Arial"/>
          <w:sz w:val="28"/>
          <w:szCs w:val="28"/>
          <w:lang w:val="uz-Cyrl-UZ"/>
        </w:rPr>
        <w:t>ў</w:t>
      </w:r>
      <w:r w:rsidRPr="00692E69">
        <w:rPr>
          <w:rFonts w:ascii="Arial" w:hAnsi="Arial" w:cs="Arial"/>
          <w:sz w:val="28"/>
          <w:szCs w:val="28"/>
          <w:lang w:val="uz-Cyrl-UZ"/>
        </w:rPr>
        <w:t>ловлари, ижтимоий инфратузилма об</w:t>
      </w:r>
      <w:r>
        <w:rPr>
          <w:rFonts w:ascii="Arial" w:hAnsi="Arial" w:cs="Arial"/>
          <w:sz w:val="28"/>
          <w:szCs w:val="28"/>
          <w:lang w:val="uz-Cyrl-UZ"/>
        </w:rPr>
        <w:t>ъ</w:t>
      </w:r>
      <w:r w:rsidRPr="00692E69">
        <w:rPr>
          <w:rFonts w:ascii="Arial" w:hAnsi="Arial" w:cs="Arial"/>
          <w:sz w:val="28"/>
          <w:szCs w:val="28"/>
          <w:lang w:val="uz-Cyrl-UZ"/>
        </w:rPr>
        <w:t xml:space="preserve">ектларидан 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имтиёзли </w:t>
      </w:r>
      <w:r w:rsidRPr="00692E69">
        <w:rPr>
          <w:rFonts w:ascii="Arial" w:hAnsi="Arial" w:cs="Arial"/>
          <w:sz w:val="28"/>
          <w:szCs w:val="28"/>
          <w:lang w:val="uz-Cyrl-UZ"/>
        </w:rPr>
        <w:t>фойдаланиш ҳуқуқлари</w:t>
      </w:r>
      <w:r>
        <w:rPr>
          <w:rFonts w:ascii="Arial" w:hAnsi="Arial" w:cs="Arial"/>
          <w:sz w:val="28"/>
          <w:szCs w:val="28"/>
          <w:lang w:val="uz-Cyrl-UZ"/>
        </w:rPr>
        <w:t xml:space="preserve">, 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амалдаги </w:t>
      </w:r>
      <w:r w:rsidR="00331BBC" w:rsidRPr="00692E69">
        <w:rPr>
          <w:rFonts w:ascii="Arial" w:hAnsi="Arial" w:cs="Arial"/>
          <w:sz w:val="28"/>
          <w:szCs w:val="28"/>
          <w:lang w:val="uz-Cyrl-UZ"/>
        </w:rPr>
        <w:t>жамоа шартномасида к</w:t>
      </w:r>
      <w:r w:rsidR="00331BBC">
        <w:rPr>
          <w:rFonts w:ascii="Arial" w:hAnsi="Arial" w:cs="Arial"/>
          <w:sz w:val="28"/>
          <w:szCs w:val="28"/>
          <w:lang w:val="uz-Cyrl-UZ"/>
        </w:rPr>
        <w:t>ў</w:t>
      </w:r>
      <w:r w:rsidR="00331BBC" w:rsidRPr="00692E69">
        <w:rPr>
          <w:rFonts w:ascii="Arial" w:hAnsi="Arial" w:cs="Arial"/>
          <w:sz w:val="28"/>
          <w:szCs w:val="28"/>
          <w:lang w:val="uz-Cyrl-UZ"/>
        </w:rPr>
        <w:t>зда тутилган барча ҳуқуқ ва имтиёзлари</w:t>
      </w:r>
      <w:r w:rsidR="00F31E88">
        <w:rPr>
          <w:rFonts w:ascii="Arial" w:hAnsi="Arial" w:cs="Arial"/>
          <w:sz w:val="28"/>
          <w:szCs w:val="28"/>
          <w:lang w:val="uz-Cyrl-UZ"/>
        </w:rPr>
        <w:t>ни</w:t>
      </w:r>
      <w:r w:rsidR="00331BBC" w:rsidRPr="00692E69">
        <w:rPr>
          <w:rFonts w:ascii="Arial" w:hAnsi="Arial" w:cs="Arial"/>
          <w:sz w:val="28"/>
          <w:szCs w:val="28"/>
          <w:lang w:val="uz-Cyrl-UZ"/>
        </w:rPr>
        <w:t xml:space="preserve"> т</w:t>
      </w:r>
      <w:r w:rsidR="00331BBC">
        <w:rPr>
          <w:rFonts w:ascii="Arial" w:hAnsi="Arial" w:cs="Arial"/>
          <w:sz w:val="28"/>
          <w:szCs w:val="28"/>
          <w:lang w:val="uz-Cyrl-UZ"/>
        </w:rPr>
        <w:t>ў</w:t>
      </w:r>
      <w:r w:rsidR="00331BBC" w:rsidRPr="00692E69">
        <w:rPr>
          <w:rFonts w:ascii="Arial" w:hAnsi="Arial" w:cs="Arial"/>
          <w:sz w:val="28"/>
          <w:szCs w:val="28"/>
          <w:lang w:val="uz-Cyrl-UZ"/>
        </w:rPr>
        <w:t>лиқ сақлаб қолиниши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 бўйича </w:t>
      </w:r>
      <w:r>
        <w:rPr>
          <w:rFonts w:ascii="Arial" w:hAnsi="Arial" w:cs="Arial"/>
          <w:sz w:val="28"/>
          <w:szCs w:val="28"/>
          <w:lang w:val="uz-Cyrl-UZ"/>
        </w:rPr>
        <w:t>К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омбинат </w:t>
      </w:r>
      <w:r>
        <w:rPr>
          <w:rFonts w:ascii="Arial" w:hAnsi="Arial" w:cs="Arial"/>
          <w:sz w:val="28"/>
          <w:szCs w:val="28"/>
          <w:lang w:val="uz-Cyrl-UZ"/>
        </w:rPr>
        <w:t>раҳбарияти</w:t>
      </w:r>
      <w:r w:rsidR="002F049F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ва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касаба уюшмаси Кенгаши раёсати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 билан биргаликда, бўлинмаларга чиққан ҳолда ишчи-ходимлар билан сайёр йиғилишлар ташкил этилди ва тушунтириш ишлари олиб борилди. Жамғарма ишчи-ходимлар</w:t>
      </w:r>
      <w:r w:rsidR="00776C70">
        <w:rPr>
          <w:rFonts w:ascii="Arial" w:hAnsi="Arial" w:cs="Arial"/>
          <w:sz w:val="28"/>
          <w:szCs w:val="28"/>
          <w:lang w:val="uz-Cyrl-UZ"/>
        </w:rPr>
        <w:t>и</w:t>
      </w:r>
      <w:r w:rsidR="00331BBC">
        <w:rPr>
          <w:rFonts w:ascii="Arial" w:hAnsi="Arial" w:cs="Arial"/>
          <w:sz w:val="28"/>
          <w:szCs w:val="28"/>
          <w:lang w:val="uz-Cyrl-UZ"/>
        </w:rPr>
        <w:t xml:space="preserve"> ушбу жараёнларни тўғри тушун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ди ва </w:t>
      </w:r>
      <w:r w:rsidR="00776C70">
        <w:rPr>
          <w:rFonts w:ascii="Arial" w:hAnsi="Arial" w:cs="Arial"/>
          <w:sz w:val="28"/>
          <w:szCs w:val="28"/>
          <w:lang w:val="uz-Cyrl-UZ"/>
        </w:rPr>
        <w:t>уларнинг Комбинат ишчи-ходимлари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 каби</w:t>
      </w:r>
      <w:r w:rsidR="00776C70">
        <w:rPr>
          <w:rFonts w:ascii="Arial" w:hAnsi="Arial" w:cs="Arial"/>
          <w:sz w:val="28"/>
          <w:szCs w:val="28"/>
          <w:lang w:val="uz-Cyrl-UZ"/>
        </w:rPr>
        <w:t xml:space="preserve"> </w:t>
      </w:r>
      <w:r w:rsidR="00B238F4">
        <w:rPr>
          <w:rFonts w:ascii="Arial" w:hAnsi="Arial" w:cs="Arial"/>
          <w:sz w:val="28"/>
          <w:szCs w:val="28"/>
          <w:lang w:val="uz-Cyrl-UZ"/>
        </w:rPr>
        <w:t>тенг ҳуқуқ ва имтиёзларга эга шароитларда ва розилиги асосида Жамғарма фаолияти йўлга қўйилди.</w:t>
      </w:r>
    </w:p>
    <w:p w14:paraId="54C7A184" w14:textId="77777777" w:rsidR="00B238F4" w:rsidRDefault="00C7267A" w:rsidP="00B238F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Амалдаги </w:t>
      </w:r>
      <w:r w:rsidR="00B238F4">
        <w:rPr>
          <w:rFonts w:ascii="Arial" w:hAnsi="Arial" w:cs="Arial"/>
          <w:sz w:val="28"/>
          <w:szCs w:val="28"/>
          <w:lang w:val="uz-Cyrl-UZ"/>
        </w:rPr>
        <w:t>Давлат харидлари тўғрисидаги қонунининг талабларидан келиб чиқиб</w:t>
      </w:r>
      <w:r>
        <w:rPr>
          <w:rFonts w:ascii="Arial" w:hAnsi="Arial" w:cs="Arial"/>
          <w:sz w:val="28"/>
          <w:szCs w:val="28"/>
          <w:lang w:val="uz-Cyrl-UZ"/>
        </w:rPr>
        <w:t>,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>товар-моддий бойликлар ва</w:t>
      </w:r>
      <w:r w:rsidRPr="00C7267A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 xml:space="preserve">хизматлар </w:t>
      </w:r>
      <w:r w:rsidR="00B238F4">
        <w:rPr>
          <w:rFonts w:ascii="Arial" w:hAnsi="Arial" w:cs="Arial"/>
          <w:sz w:val="28"/>
          <w:szCs w:val="28"/>
          <w:lang w:val="uz-Cyrl-UZ"/>
        </w:rPr>
        <w:t>харид</w:t>
      </w:r>
      <w:r w:rsidRPr="00C7267A">
        <w:rPr>
          <w:rFonts w:ascii="Arial" w:hAnsi="Arial" w:cs="Arial"/>
          <w:sz w:val="28"/>
          <w:szCs w:val="28"/>
          <w:lang w:val="uz-Cyrl-UZ"/>
        </w:rPr>
        <w:t xml:space="preserve">и </w:t>
      </w:r>
      <w:r w:rsidR="00B238F4">
        <w:rPr>
          <w:rFonts w:ascii="Arial" w:hAnsi="Arial" w:cs="Arial"/>
          <w:sz w:val="28"/>
          <w:szCs w:val="28"/>
          <w:lang w:val="uz-Cyrl-UZ"/>
        </w:rPr>
        <w:t>ошкоралик тамойили асосида кооперцион биржа савдолари</w:t>
      </w:r>
      <w:r>
        <w:rPr>
          <w:rFonts w:ascii="Arial" w:hAnsi="Arial" w:cs="Arial"/>
          <w:sz w:val="28"/>
          <w:szCs w:val="28"/>
          <w:lang w:val="uz-Cyrl-UZ"/>
        </w:rPr>
        <w:t xml:space="preserve">нинг </w:t>
      </w:r>
      <w:r w:rsidRPr="00C7267A">
        <w:rPr>
          <w:rFonts w:ascii="Arial" w:hAnsi="Arial" w:cs="Arial"/>
          <w:sz w:val="28"/>
          <w:szCs w:val="28"/>
          <w:lang w:val="uz-Cyrl-UZ"/>
        </w:rPr>
        <w:t>cooperation,</w:t>
      </w:r>
      <w:r>
        <w:rPr>
          <w:rFonts w:ascii="Arial" w:hAnsi="Arial" w:cs="Arial"/>
          <w:sz w:val="28"/>
          <w:szCs w:val="28"/>
          <w:lang w:val="uz-Cyrl-UZ"/>
        </w:rPr>
        <w:br/>
      </w:r>
      <w:r w:rsidR="00B238F4">
        <w:rPr>
          <w:rFonts w:ascii="Arial" w:hAnsi="Arial" w:cs="Arial"/>
          <w:sz w:val="28"/>
          <w:szCs w:val="28"/>
          <w:lang w:val="uz-Cyrl-UZ"/>
        </w:rPr>
        <w:t xml:space="preserve">e-xarid, </w:t>
      </w:r>
      <w:r w:rsidR="00B238F4" w:rsidRPr="00106C57">
        <w:rPr>
          <w:rFonts w:ascii="Arial" w:hAnsi="Arial" w:cs="Arial"/>
          <w:sz w:val="28"/>
          <w:szCs w:val="28"/>
          <w:lang w:val="uz-Cyrl-UZ"/>
        </w:rPr>
        <w:t>e-shop</w:t>
      </w:r>
      <w:r w:rsidR="00F56A08">
        <w:rPr>
          <w:rFonts w:ascii="Arial" w:hAnsi="Arial" w:cs="Arial"/>
          <w:sz w:val="28"/>
          <w:szCs w:val="28"/>
          <w:lang w:val="uz-Cyrl-UZ"/>
        </w:rPr>
        <w:t xml:space="preserve"> электрон порталларидан</w:t>
      </w:r>
      <w:r w:rsidR="00B238F4" w:rsidRPr="00106C57">
        <w:rPr>
          <w:rFonts w:ascii="Arial" w:hAnsi="Arial" w:cs="Arial"/>
          <w:sz w:val="28"/>
          <w:szCs w:val="28"/>
          <w:lang w:val="uz-Cyrl-UZ"/>
        </w:rPr>
        <w:t xml:space="preserve"> </w:t>
      </w:r>
      <w:r w:rsidR="00F56A08">
        <w:rPr>
          <w:rFonts w:ascii="Arial" w:hAnsi="Arial" w:cs="Arial"/>
          <w:sz w:val="28"/>
          <w:szCs w:val="28"/>
          <w:lang w:val="uz-Cyrl-UZ"/>
        </w:rPr>
        <w:t>рўйхат</w:t>
      </w:r>
      <w:r w:rsidR="00B238F4">
        <w:rPr>
          <w:rFonts w:ascii="Arial" w:hAnsi="Arial" w:cs="Arial"/>
          <w:sz w:val="28"/>
          <w:szCs w:val="28"/>
          <w:lang w:val="uz-Cyrl-UZ"/>
        </w:rPr>
        <w:t>да</w:t>
      </w:r>
      <w:r w:rsidR="00F56A08">
        <w:rPr>
          <w:rFonts w:ascii="Arial" w:hAnsi="Arial" w:cs="Arial"/>
          <w:sz w:val="28"/>
          <w:szCs w:val="28"/>
          <w:lang w:val="uz-Cyrl-UZ"/>
        </w:rPr>
        <w:t xml:space="preserve">н ўтиб, тегишли </w:t>
      </w:r>
      <w:r w:rsidR="00B238F4">
        <w:rPr>
          <w:rFonts w:ascii="Arial" w:hAnsi="Arial" w:cs="Arial"/>
          <w:sz w:val="28"/>
          <w:szCs w:val="28"/>
          <w:lang w:val="uz-Cyrl-UZ"/>
        </w:rPr>
        <w:t>шартномалар расмийлаштирил</w:t>
      </w:r>
      <w:r w:rsidR="00F56A08">
        <w:rPr>
          <w:rFonts w:ascii="Arial" w:hAnsi="Arial" w:cs="Arial"/>
          <w:sz w:val="28"/>
          <w:szCs w:val="28"/>
          <w:lang w:val="uz-Cyrl-UZ"/>
        </w:rPr>
        <w:t>ган ҳолда</w:t>
      </w:r>
      <w:r>
        <w:rPr>
          <w:rFonts w:ascii="Arial" w:hAnsi="Arial" w:cs="Arial"/>
          <w:sz w:val="28"/>
          <w:szCs w:val="28"/>
          <w:lang w:val="uz-Cyrl-UZ"/>
        </w:rPr>
        <w:t>,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 xml:space="preserve">маҳаллий ишлаб чиқарувчилар </w:t>
      </w:r>
      <w:r>
        <w:rPr>
          <w:rFonts w:ascii="Arial" w:hAnsi="Arial" w:cs="Arial"/>
          <w:sz w:val="28"/>
          <w:szCs w:val="28"/>
          <w:lang w:val="uz-Cyrl-UZ"/>
        </w:rPr>
        <w:lastRenderedPageBreak/>
        <w:t>томонидан етказиб берилмоқда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. </w:t>
      </w:r>
      <w:r>
        <w:rPr>
          <w:rFonts w:ascii="Arial" w:hAnsi="Arial" w:cs="Arial"/>
          <w:sz w:val="28"/>
          <w:szCs w:val="28"/>
          <w:lang w:val="uz-Cyrl-UZ"/>
        </w:rPr>
        <w:t>Ушбу</w:t>
      </w:r>
      <w:r w:rsidR="00F56A08">
        <w:rPr>
          <w:rFonts w:ascii="Arial" w:hAnsi="Arial" w:cs="Arial"/>
          <w:sz w:val="28"/>
          <w:szCs w:val="28"/>
          <w:lang w:val="uz-Cyrl-UZ"/>
        </w:rPr>
        <w:t xml:space="preserve"> харид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="00B238F4">
        <w:rPr>
          <w:rFonts w:ascii="Arial" w:hAnsi="Arial" w:cs="Arial"/>
          <w:sz w:val="28"/>
          <w:szCs w:val="28"/>
          <w:lang w:val="uz-Cyrl-UZ"/>
        </w:rPr>
        <w:t>жараёнлар</w:t>
      </w:r>
      <w:r w:rsidR="00F56A08">
        <w:rPr>
          <w:rFonts w:ascii="Arial" w:hAnsi="Arial" w:cs="Arial"/>
          <w:sz w:val="28"/>
          <w:szCs w:val="28"/>
          <w:lang w:val="uz-Cyrl-UZ"/>
        </w:rPr>
        <w:t>и</w:t>
      </w:r>
      <w:r w:rsidR="00B238F4">
        <w:rPr>
          <w:rFonts w:ascii="Arial" w:hAnsi="Arial" w:cs="Arial"/>
          <w:sz w:val="28"/>
          <w:szCs w:val="28"/>
          <w:lang w:val="uz-Cyrl-UZ"/>
        </w:rPr>
        <w:t>ни назорат</w:t>
      </w:r>
      <w:r>
        <w:rPr>
          <w:rFonts w:ascii="Arial" w:hAnsi="Arial" w:cs="Arial"/>
          <w:sz w:val="28"/>
          <w:szCs w:val="28"/>
          <w:lang w:val="uz-Cyrl-UZ"/>
        </w:rPr>
        <w:t xml:space="preserve"> қилиш 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мақсадида </w:t>
      </w:r>
      <w:r w:rsidR="00F56A08" w:rsidRPr="00D63E69">
        <w:rPr>
          <w:rFonts w:ascii="Arial" w:hAnsi="Arial" w:cs="Arial"/>
          <w:b/>
          <w:color w:val="7030A0"/>
          <w:sz w:val="28"/>
          <w:szCs w:val="28"/>
          <w:u w:val="single"/>
          <w:lang w:val="uz-Cyrl-UZ"/>
        </w:rPr>
        <w:t xml:space="preserve">мувофиқлик тизими – </w:t>
      </w:r>
      <w:r w:rsidR="00B238F4" w:rsidRPr="00D63E69">
        <w:rPr>
          <w:rFonts w:ascii="Arial" w:hAnsi="Arial" w:cs="Arial"/>
          <w:b/>
          <w:color w:val="7030A0"/>
          <w:sz w:val="28"/>
          <w:szCs w:val="28"/>
          <w:u w:val="single"/>
          <w:lang w:val="uz-Cyrl-UZ"/>
        </w:rPr>
        <w:t>Комплеанс хизмати</w:t>
      </w:r>
      <w:r w:rsidR="00B238F4">
        <w:rPr>
          <w:rFonts w:ascii="Arial" w:hAnsi="Arial" w:cs="Arial"/>
          <w:sz w:val="28"/>
          <w:szCs w:val="28"/>
          <w:lang w:val="uz-Cyrl-UZ"/>
        </w:rPr>
        <w:t xml:space="preserve"> жорий этилди.</w:t>
      </w:r>
    </w:p>
    <w:p w14:paraId="098C1EB9" w14:textId="54050D01" w:rsidR="00B238F4" w:rsidRDefault="00B238F4" w:rsidP="00B238F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Бундан ташқари</w:t>
      </w:r>
      <w:r w:rsidR="00C7267A">
        <w:rPr>
          <w:rFonts w:ascii="Arial" w:hAnsi="Arial" w:cs="Arial"/>
          <w:sz w:val="28"/>
          <w:szCs w:val="28"/>
          <w:lang w:val="uz-Cyrl-UZ"/>
        </w:rPr>
        <w:t>,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8A60B6">
        <w:rPr>
          <w:rFonts w:ascii="Arial" w:hAnsi="Arial" w:cs="Arial"/>
          <w:sz w:val="28"/>
          <w:szCs w:val="28"/>
          <w:lang w:val="uz-Cyrl-UZ"/>
        </w:rPr>
        <w:t>Жам</w:t>
      </w:r>
      <w:r>
        <w:rPr>
          <w:rFonts w:ascii="Arial" w:hAnsi="Arial" w:cs="Arial"/>
          <w:sz w:val="28"/>
          <w:szCs w:val="28"/>
          <w:lang w:val="uz-Cyrl-UZ"/>
        </w:rPr>
        <w:t>ғ</w:t>
      </w:r>
      <w:r w:rsidRPr="008A60B6">
        <w:rPr>
          <w:rFonts w:ascii="Arial" w:hAnsi="Arial" w:cs="Arial"/>
          <w:sz w:val="28"/>
          <w:szCs w:val="28"/>
          <w:lang w:val="uz-Cyrl-UZ"/>
        </w:rPr>
        <w:t xml:space="preserve">арма бошқарувида самарали амалиётларни тадбиқ етиш мақсадида </w:t>
      </w:r>
      <w:r w:rsidRPr="00D63E69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“Одоб-ахлоқ кодекси”</w:t>
      </w:r>
      <w:r w:rsidRPr="008A60B6">
        <w:rPr>
          <w:rFonts w:ascii="Arial" w:hAnsi="Arial" w:cs="Arial"/>
          <w:sz w:val="28"/>
          <w:szCs w:val="28"/>
          <w:lang w:val="uz-Cyrl-UZ"/>
        </w:rPr>
        <w:t xml:space="preserve"> ва </w:t>
      </w:r>
      <w:r w:rsidRPr="00D63E69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“Манфаатлар тўқнашуви тўғрисида”</w:t>
      </w:r>
      <w:r w:rsidRPr="008A60B6">
        <w:rPr>
          <w:rFonts w:ascii="Arial" w:hAnsi="Arial" w:cs="Arial"/>
          <w:sz w:val="28"/>
          <w:szCs w:val="28"/>
          <w:lang w:val="uz-Cyrl-UZ"/>
        </w:rPr>
        <w:t>ги Низомлар ишлаб чиқил</w:t>
      </w:r>
      <w:r>
        <w:rPr>
          <w:rFonts w:ascii="Arial" w:hAnsi="Arial" w:cs="Arial"/>
          <w:sz w:val="28"/>
          <w:szCs w:val="28"/>
          <w:lang w:val="uz-Cyrl-UZ"/>
        </w:rPr>
        <w:t>иб, ижрога қаратилди</w:t>
      </w:r>
      <w:r w:rsidRPr="008A60B6">
        <w:rPr>
          <w:rFonts w:ascii="Arial" w:hAnsi="Arial" w:cs="Arial"/>
          <w:sz w:val="28"/>
          <w:szCs w:val="28"/>
          <w:lang w:val="uz-Cyrl-UZ"/>
        </w:rPr>
        <w:t>.</w:t>
      </w:r>
    </w:p>
    <w:p w14:paraId="4D6F3549" w14:textId="77777777" w:rsidR="009B2CDB" w:rsidRDefault="009B2CDB" w:rsidP="009B2CDB">
      <w:pPr>
        <w:spacing w:after="0" w:line="240" w:lineRule="auto"/>
        <w:ind w:firstLine="567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</w:pPr>
    </w:p>
    <w:p w14:paraId="44E1B498" w14:textId="6380C8C1" w:rsidR="009B2CDB" w:rsidRPr="00B3270B" w:rsidRDefault="009B2CDB" w:rsidP="009B2CDB">
      <w:pPr>
        <w:spacing w:after="0" w:line="240" w:lineRule="auto"/>
        <w:ind w:firstLine="567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>Жамғарманинг 202</w:t>
      </w:r>
      <w:r w:rsidR="00333247" w:rsidRPr="00C46D2F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>4</w:t>
      </w: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 xml:space="preserve"> йилдаги фаолияти юзасидан</w:t>
      </w:r>
    </w:p>
    <w:p w14:paraId="21DA0236" w14:textId="7437072F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>Жамғарманинг асосий вазифаларидан келиб чиқиб,</w:t>
      </w:r>
      <w:r w:rsidRPr="00991890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B3270B">
        <w:rPr>
          <w:rFonts w:ascii="Arial" w:hAnsi="Arial" w:cs="Arial"/>
          <w:sz w:val="28"/>
          <w:szCs w:val="28"/>
          <w:lang w:val="uz-Cyrl-UZ"/>
        </w:rPr>
        <w:t>202</w:t>
      </w:r>
      <w:r w:rsidR="00C46D2F" w:rsidRPr="00C46D2F">
        <w:rPr>
          <w:rFonts w:ascii="Arial" w:hAnsi="Arial" w:cs="Arial"/>
          <w:sz w:val="28"/>
          <w:szCs w:val="28"/>
          <w:lang w:val="uz-Cyrl-UZ"/>
        </w:rPr>
        <w:t>4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йил давомида “Н</w:t>
      </w:r>
      <w:r>
        <w:rPr>
          <w:rFonts w:ascii="Arial" w:hAnsi="Arial" w:cs="Arial"/>
          <w:sz w:val="28"/>
          <w:szCs w:val="28"/>
          <w:lang w:val="uz-Cyrl-UZ"/>
        </w:rPr>
        <w:t>авоий кон-металлургия комбинати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” АЖ, “Навоийуран” </w:t>
      </w:r>
      <w:r>
        <w:rPr>
          <w:rFonts w:ascii="Arial" w:hAnsi="Arial" w:cs="Arial"/>
          <w:sz w:val="28"/>
          <w:szCs w:val="28"/>
          <w:lang w:val="uz-Cyrl-UZ"/>
        </w:rPr>
        <w:t>давлат корхонаси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ва Жамғармада фаолият кўрсатаётган ишчи</w:t>
      </w:r>
      <w:r>
        <w:rPr>
          <w:rFonts w:ascii="Arial" w:hAnsi="Arial" w:cs="Arial"/>
          <w:sz w:val="28"/>
          <w:szCs w:val="28"/>
          <w:lang w:val="uz-Cyrl-UZ"/>
        </w:rPr>
        <w:t xml:space="preserve"> - ходимларнинг </w:t>
      </w:r>
      <w:r w:rsidR="00C1057C" w:rsidRPr="00C1057C">
        <w:rPr>
          <w:rFonts w:ascii="Arial" w:hAnsi="Arial" w:cs="Arial"/>
          <w:color w:val="00B0F0"/>
          <w:sz w:val="28"/>
          <w:szCs w:val="28"/>
          <w:lang w:val="uz-Cyrl-UZ"/>
        </w:rPr>
        <w:t>13222</w:t>
      </w:r>
      <w:r w:rsidRPr="00B3270B">
        <w:rPr>
          <w:rFonts w:ascii="Arial" w:hAnsi="Arial" w:cs="Arial"/>
          <w:color w:val="00B0F0"/>
          <w:sz w:val="28"/>
          <w:szCs w:val="28"/>
          <w:lang w:val="uz-Cyrl-UZ"/>
        </w:rPr>
        <w:t xml:space="preserve"> нафар</w:t>
      </w:r>
      <w:r>
        <w:rPr>
          <w:rFonts w:ascii="Arial" w:hAnsi="Arial" w:cs="Arial"/>
          <w:color w:val="00B0F0"/>
          <w:sz w:val="28"/>
          <w:szCs w:val="28"/>
          <w:lang w:val="uz-Cyrl-UZ"/>
        </w:rPr>
        <w:t>и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дам олиш масканларида хордиқ чиқариб, санаторий ва профлакторийларда ўз соғлиғини тиклашди.</w:t>
      </w:r>
    </w:p>
    <w:p w14:paraId="48400BBE" w14:textId="6FC6E800" w:rsidR="00C46D2F" w:rsidRDefault="009B2CDB" w:rsidP="00C46D2F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Шу билан бирга, </w:t>
      </w:r>
      <w:r w:rsidR="00C46D2F" w:rsidRPr="00C43719">
        <w:rPr>
          <w:rFonts w:ascii="Arial" w:hAnsi="Arial" w:cs="Arial"/>
          <w:sz w:val="28"/>
          <w:szCs w:val="28"/>
          <w:lang w:val="uz-Cyrl-UZ"/>
        </w:rPr>
        <w:t xml:space="preserve">Жамғарманинг асосий вазифаларидан келиб чиқиб, Жамғармага қарашли тиббий муассасаларда </w:t>
      </w:r>
      <w:r w:rsidR="00C46D2F" w:rsidRPr="00CF0EEA">
        <w:rPr>
          <w:rFonts w:ascii="Arial" w:hAnsi="Arial" w:cs="Arial"/>
          <w:sz w:val="28"/>
          <w:szCs w:val="28"/>
          <w:lang w:val="uz-Cyrl-UZ"/>
        </w:rPr>
        <w:t xml:space="preserve">2024 йил йиллик тасдиқланган ўрин кунлар режаси </w:t>
      </w:r>
      <w:r w:rsidR="00C46D2F" w:rsidRPr="007F7CE1">
        <w:rPr>
          <w:rFonts w:ascii="Arial" w:hAnsi="Arial" w:cs="Arial"/>
          <w:b/>
          <w:bCs/>
          <w:sz w:val="28"/>
          <w:szCs w:val="28"/>
          <w:lang w:val="uz-Cyrl-UZ"/>
        </w:rPr>
        <w:t xml:space="preserve">75190.0 минг </w:t>
      </w:r>
      <w:r w:rsidR="00C46D2F" w:rsidRPr="00CF0EEA">
        <w:rPr>
          <w:rFonts w:ascii="Arial" w:hAnsi="Arial" w:cs="Arial"/>
          <w:sz w:val="28"/>
          <w:szCs w:val="28"/>
          <w:lang w:val="uz-Cyrl-UZ"/>
        </w:rPr>
        <w:t xml:space="preserve">бўлсада, ҳақиқатда </w:t>
      </w:r>
      <w:r w:rsidR="00C46D2F" w:rsidRPr="007F7CE1">
        <w:rPr>
          <w:rFonts w:ascii="Arial" w:hAnsi="Arial" w:cs="Arial"/>
          <w:b/>
          <w:bCs/>
          <w:sz w:val="28"/>
          <w:szCs w:val="28"/>
          <w:lang w:val="uz-Cyrl-UZ"/>
        </w:rPr>
        <w:t>78309.0 мингга</w:t>
      </w:r>
      <w:r w:rsidR="00C46D2F" w:rsidRPr="00CF0EEA">
        <w:rPr>
          <w:rFonts w:ascii="Arial" w:hAnsi="Arial" w:cs="Arial"/>
          <w:sz w:val="28"/>
          <w:szCs w:val="28"/>
          <w:lang w:val="uz-Cyrl-UZ"/>
        </w:rPr>
        <w:t xml:space="preserve"> бажарилиб режа кўрсатгичи 104.1 фоизга бажарилган </w:t>
      </w:r>
      <w:r w:rsidR="00C46D2F" w:rsidRPr="00C43719">
        <w:rPr>
          <w:rFonts w:ascii="Arial" w:hAnsi="Arial" w:cs="Arial"/>
          <w:sz w:val="28"/>
          <w:szCs w:val="28"/>
          <w:lang w:val="uz-Cyrl-UZ"/>
        </w:rPr>
        <w:t>(</w:t>
      </w:r>
      <w:r w:rsidR="00C46D2F" w:rsidRPr="00C43719">
        <w:rPr>
          <w:rFonts w:ascii="Arial" w:hAnsi="Arial" w:cs="Arial"/>
          <w:i/>
          <w:sz w:val="24"/>
          <w:szCs w:val="28"/>
          <w:lang w:val="uz-Cyrl-UZ"/>
        </w:rPr>
        <w:t>632 та койка</w:t>
      </w:r>
      <w:r w:rsidR="00C46D2F" w:rsidRPr="00C43719">
        <w:rPr>
          <w:rFonts w:ascii="Arial" w:hAnsi="Arial" w:cs="Arial"/>
          <w:sz w:val="28"/>
          <w:szCs w:val="28"/>
          <w:lang w:val="uz-Cyrl-UZ"/>
        </w:rPr>
        <w:t xml:space="preserve">), яъни беморлар стационар тарзда даволанган, бундан ташқари поликлиникалар орқали келиб тушган </w:t>
      </w:r>
      <w:r w:rsidR="00C46D2F" w:rsidRPr="00C43719">
        <w:rPr>
          <w:rFonts w:ascii="Arial" w:hAnsi="Arial" w:cs="Arial"/>
          <w:b/>
          <w:sz w:val="28"/>
          <w:szCs w:val="28"/>
          <w:lang w:val="uz-Cyrl-UZ"/>
        </w:rPr>
        <w:t>1 618 мингдан ортиқ</w:t>
      </w:r>
      <w:r w:rsidR="00C46D2F" w:rsidRPr="00C43719">
        <w:rPr>
          <w:rFonts w:ascii="Arial" w:hAnsi="Arial" w:cs="Arial"/>
          <w:sz w:val="28"/>
          <w:szCs w:val="28"/>
          <w:lang w:val="uz-Cyrl-UZ"/>
        </w:rPr>
        <w:t xml:space="preserve"> мурожаатларга асосан тегишли тартибда тиббий хизматлар кўрсатилди.</w:t>
      </w:r>
      <w:r w:rsidR="00C46D2F">
        <w:rPr>
          <w:rFonts w:ascii="Arial" w:hAnsi="Arial" w:cs="Arial"/>
          <w:sz w:val="28"/>
          <w:szCs w:val="28"/>
          <w:lang w:val="uz-Cyrl-UZ"/>
        </w:rPr>
        <w:t xml:space="preserve">Тиббиёт сохасида ҳужжатлар айланишини </w:t>
      </w:r>
      <w:r w:rsidR="00C46D2F" w:rsidRPr="00C43719">
        <w:rPr>
          <w:rFonts w:ascii="Arial" w:hAnsi="Arial" w:cs="Arial"/>
          <w:sz w:val="28"/>
          <w:szCs w:val="28"/>
          <w:lang w:val="uz-Cyrl-UZ"/>
        </w:rPr>
        <w:t>автоматлаштириш мақсадида “TechnoMed” ахборот дастури жорий қилинди.</w:t>
      </w:r>
    </w:p>
    <w:p w14:paraId="11D17E2D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2024 йилда тиббиёт муасссалари учун хайрия маблағлари ҳисобидан хайрия маблағлари ҳисобидан </w:t>
      </w:r>
      <w:r w:rsidRPr="007F7CE1">
        <w:rPr>
          <w:rFonts w:ascii="Arial" w:hAnsi="Arial" w:cs="Arial"/>
          <w:b/>
          <w:bCs/>
          <w:sz w:val="28"/>
          <w:szCs w:val="28"/>
          <w:lang w:val="uz-Cyrl-UZ"/>
        </w:rPr>
        <w:t>36</w:t>
      </w:r>
      <w:r w:rsidRPr="000C70F5">
        <w:rPr>
          <w:rFonts w:ascii="Arial" w:hAnsi="Arial" w:cs="Arial"/>
          <w:b/>
          <w:bCs/>
          <w:sz w:val="28"/>
          <w:szCs w:val="28"/>
          <w:lang w:val="uz-Cyrl-UZ"/>
        </w:rPr>
        <w:t>8</w:t>
      </w:r>
      <w:r w:rsidRPr="007F7CE1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Pr="000C70F5">
        <w:rPr>
          <w:rFonts w:ascii="Arial" w:hAnsi="Arial" w:cs="Arial"/>
          <w:b/>
          <w:bCs/>
          <w:sz w:val="28"/>
          <w:szCs w:val="28"/>
          <w:lang w:val="uz-Cyrl-UZ"/>
        </w:rPr>
        <w:t>0</w:t>
      </w:r>
      <w:r w:rsidRPr="007F7CE1">
        <w:rPr>
          <w:rFonts w:ascii="Arial" w:hAnsi="Arial" w:cs="Arial"/>
          <w:b/>
          <w:bCs/>
          <w:sz w:val="28"/>
          <w:szCs w:val="28"/>
          <w:lang w:val="uz-Cyrl-UZ"/>
        </w:rPr>
        <w:t xml:space="preserve"> млрд сўм</w:t>
      </w:r>
      <w:r>
        <w:rPr>
          <w:rFonts w:ascii="Arial" w:hAnsi="Arial" w:cs="Arial"/>
          <w:b/>
          <w:bCs/>
          <w:sz w:val="28"/>
          <w:szCs w:val="28"/>
          <w:lang w:val="uz-Cyrl-UZ"/>
        </w:rPr>
        <w:t>лик</w:t>
      </w:r>
      <w:r>
        <w:rPr>
          <w:rFonts w:ascii="Arial" w:hAnsi="Arial" w:cs="Arial"/>
          <w:sz w:val="28"/>
          <w:szCs w:val="28"/>
          <w:lang w:val="uz-Cyrl-UZ"/>
        </w:rPr>
        <w:t xml:space="preserve"> маблағлар сарфланди. Жумладан:</w:t>
      </w:r>
    </w:p>
    <w:p w14:paraId="2CE2301B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иш ҳақи ва ягона ижтимоий тўловларига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302,4 млрд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7C5C58A4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озиқ-овқат харажатларига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3,7 млрд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7DC18DCD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дори-дармон харажатларига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14,1 млрд сўм</w:t>
      </w:r>
      <w:r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Pr="009140CC">
        <w:rPr>
          <w:rFonts w:ascii="Arial" w:hAnsi="Arial" w:cs="Arial"/>
          <w:i/>
          <w:iCs/>
          <w:sz w:val="24"/>
          <w:szCs w:val="24"/>
          <w:lang w:val="uz-Cyrl-UZ"/>
        </w:rPr>
        <w:t>(18,7 млрд</w:t>
      </w:r>
      <w:r>
        <w:rPr>
          <w:rFonts w:ascii="Arial" w:hAnsi="Arial" w:cs="Arial"/>
          <w:i/>
          <w:iCs/>
          <w:sz w:val="24"/>
          <w:szCs w:val="24"/>
          <w:lang w:val="uz-Cyrl-UZ"/>
        </w:rPr>
        <w:t xml:space="preserve"> </w:t>
      </w:r>
      <w:r w:rsidRPr="009140CC">
        <w:rPr>
          <w:rFonts w:ascii="Arial" w:hAnsi="Arial" w:cs="Arial"/>
          <w:i/>
          <w:iCs/>
          <w:sz w:val="24"/>
          <w:szCs w:val="24"/>
          <w:lang w:val="uz-Cyrl-UZ"/>
        </w:rPr>
        <w:t>сўм касса)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0569E5FD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ёқилғи энергетика харажатларига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7,8 млрд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4AA8DFC5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бино ва иншоатларни капитал ва жорий таъмирлаш харажатларига </w:t>
      </w:r>
      <w:r>
        <w:rPr>
          <w:rFonts w:ascii="Arial" w:hAnsi="Arial" w:cs="Arial"/>
          <w:sz w:val="28"/>
          <w:szCs w:val="28"/>
          <w:lang w:val="uz-Cyrl-UZ"/>
        </w:rPr>
        <w:br/>
      </w:r>
      <w:r w:rsidRPr="000C70F5">
        <w:rPr>
          <w:rFonts w:ascii="Arial" w:hAnsi="Arial" w:cs="Arial"/>
          <w:b/>
          <w:bCs/>
          <w:sz w:val="28"/>
          <w:szCs w:val="28"/>
        </w:rPr>
        <w:t>9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Pr="000C70F5">
        <w:rPr>
          <w:rFonts w:ascii="Arial" w:hAnsi="Arial" w:cs="Arial"/>
          <w:b/>
          <w:bCs/>
          <w:sz w:val="28"/>
          <w:szCs w:val="28"/>
        </w:rPr>
        <w:t>4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 xml:space="preserve"> млрд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4B9D5FA2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материал харажатларига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2,9 млрд сўм</w:t>
      </w:r>
      <w:r>
        <w:rPr>
          <w:rFonts w:ascii="Arial" w:hAnsi="Arial" w:cs="Arial"/>
          <w:b/>
          <w:bCs/>
          <w:sz w:val="28"/>
          <w:szCs w:val="28"/>
          <w:lang w:val="uz-Cyrl-UZ"/>
        </w:rPr>
        <w:t>;</w:t>
      </w:r>
    </w:p>
    <w:p w14:paraId="6F6AA63C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- тиббий техника сотиб олиш харажатларига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3,8 млрд сўм</w:t>
      </w:r>
      <w:r>
        <w:rPr>
          <w:rFonts w:ascii="Arial" w:hAnsi="Arial" w:cs="Arial"/>
          <w:sz w:val="28"/>
          <w:szCs w:val="28"/>
          <w:lang w:val="uz-Cyrl-UZ"/>
        </w:rPr>
        <w:t xml:space="preserve"> ҳамда соҳа сақлаш билан боғлиқ бўлган бошқа харажатларга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23,9 млрд сўм</w:t>
      </w:r>
      <w:r>
        <w:rPr>
          <w:rFonts w:ascii="Arial" w:hAnsi="Arial" w:cs="Arial"/>
          <w:sz w:val="28"/>
          <w:szCs w:val="28"/>
          <w:lang w:val="uz-Cyrl-UZ"/>
        </w:rPr>
        <w:t xml:space="preserve"> маблағлар сарфланди.</w:t>
      </w:r>
    </w:p>
    <w:p w14:paraId="69784A93" w14:textId="463CC3BF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Бундан ташқари тиббиёт муассасаларини моддий техника базасини ривожлантириш мақсадида марказлашган маблағлар ҳисобидан Зарафшон ҳудудидига </w:t>
      </w:r>
      <w:r w:rsidRPr="000023F9">
        <w:rPr>
          <w:rFonts w:ascii="Arial" w:hAnsi="Arial" w:cs="Arial"/>
          <w:b/>
          <w:bCs/>
          <w:sz w:val="28"/>
          <w:szCs w:val="28"/>
          <w:lang w:val="uz-Cyrl-UZ"/>
        </w:rPr>
        <w:t>1 та тез ёрдам автотранспорт воситаси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br/>
      </w:r>
      <w:r w:rsidRPr="00016459">
        <w:rPr>
          <w:rFonts w:ascii="Arial" w:hAnsi="Arial" w:cs="Arial"/>
          <w:i/>
          <w:iCs/>
          <w:sz w:val="28"/>
          <w:szCs w:val="28"/>
          <w:lang w:val="uz-Cyrl-UZ"/>
        </w:rPr>
        <w:t>(559,0 млн.сўм)</w:t>
      </w:r>
      <w:r>
        <w:rPr>
          <w:rFonts w:ascii="Arial" w:hAnsi="Arial" w:cs="Arial"/>
          <w:sz w:val="28"/>
          <w:szCs w:val="28"/>
          <w:lang w:val="uz-Cyrl-UZ"/>
        </w:rPr>
        <w:t xml:space="preserve"> харид қилиниб, фойдаланишга топширилди ва яна </w:t>
      </w:r>
      <w:r w:rsidRPr="000023F9">
        <w:rPr>
          <w:rFonts w:ascii="Arial" w:hAnsi="Arial" w:cs="Arial"/>
          <w:b/>
          <w:bCs/>
          <w:sz w:val="28"/>
          <w:szCs w:val="28"/>
          <w:lang w:val="uz-Cyrl-UZ"/>
        </w:rPr>
        <w:t>2 та тез тиббий ёрдам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0023F9">
        <w:rPr>
          <w:rFonts w:ascii="Arial" w:hAnsi="Arial" w:cs="Arial"/>
          <w:b/>
          <w:bCs/>
          <w:sz w:val="28"/>
          <w:szCs w:val="28"/>
          <w:lang w:val="uz-Cyrl-UZ"/>
        </w:rPr>
        <w:t>автотранспортини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016459">
        <w:rPr>
          <w:rFonts w:ascii="Arial" w:hAnsi="Arial" w:cs="Arial"/>
          <w:i/>
          <w:iCs/>
          <w:sz w:val="28"/>
          <w:szCs w:val="28"/>
          <w:lang w:val="uz-Cyrl-UZ"/>
        </w:rPr>
        <w:t>(1118,0 млн.сўм)</w:t>
      </w:r>
      <w:r>
        <w:rPr>
          <w:rFonts w:ascii="Arial" w:hAnsi="Arial" w:cs="Arial"/>
          <w:sz w:val="28"/>
          <w:szCs w:val="28"/>
          <w:lang w:val="uz-Cyrl-UZ"/>
        </w:rPr>
        <w:t xml:space="preserve"> харид қилиш бўйича шартнома тузилиб, маблағлари молиялаштирилган ва яқин кунлар ичида автотранспорт воситалари қабул қилиниб фойдаланишга топширилади. </w:t>
      </w:r>
    </w:p>
    <w:p w14:paraId="46D1D021" w14:textId="77777777" w:rsidR="003B6472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lastRenderedPageBreak/>
        <w:t xml:space="preserve">Шунингдек, жорий йилнинг 1 январ ҳолатига тиббиёт муассасаларида 1014 мингдан ортиқ турдаги </w:t>
      </w:r>
      <w:r w:rsidRPr="009140CC">
        <w:rPr>
          <w:rFonts w:ascii="Arial" w:hAnsi="Arial" w:cs="Arial"/>
          <w:b/>
          <w:bCs/>
          <w:sz w:val="28"/>
          <w:szCs w:val="28"/>
          <w:lang w:val="uz-Cyrl-UZ"/>
        </w:rPr>
        <w:t>6 092,6 млн.сўмлик</w:t>
      </w:r>
      <w:r>
        <w:rPr>
          <w:rFonts w:ascii="Arial" w:hAnsi="Arial" w:cs="Arial"/>
          <w:sz w:val="28"/>
          <w:szCs w:val="28"/>
          <w:lang w:val="uz-Cyrl-UZ"/>
        </w:rPr>
        <w:t xml:space="preserve"> дори-дармонлар қолдиғи мавжуд.</w:t>
      </w:r>
    </w:p>
    <w:p w14:paraId="7A2A5CF3" w14:textId="77777777" w:rsidR="003B6472" w:rsidRPr="008E7EDD" w:rsidRDefault="003B6472" w:rsidP="003B6472">
      <w:pPr>
        <w:spacing w:after="12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  <w:lang w:val="uz-Cyrl-UZ"/>
        </w:rPr>
      </w:pPr>
      <w:r w:rsidRPr="008E7EDD">
        <w:rPr>
          <w:rFonts w:ascii="Arial" w:hAnsi="Arial" w:cs="Arial"/>
          <w:i/>
          <w:iCs/>
          <w:sz w:val="24"/>
          <w:szCs w:val="24"/>
          <w:lang w:val="uz-Cyrl-UZ"/>
        </w:rPr>
        <w:t xml:space="preserve">Маълумот учун: 2024 йилда </w:t>
      </w:r>
      <w:r w:rsidRPr="008E7EDD">
        <w:rPr>
          <w:rFonts w:ascii="Arial" w:hAnsi="Arial" w:cs="Arial"/>
          <w:b/>
          <w:bCs/>
          <w:i/>
          <w:iCs/>
          <w:sz w:val="24"/>
          <w:szCs w:val="24"/>
          <w:lang w:val="uz-Cyrl-UZ"/>
        </w:rPr>
        <w:t>15,6 млрд сўмлик</w:t>
      </w:r>
      <w:r w:rsidRPr="008E7EDD">
        <w:rPr>
          <w:rFonts w:ascii="Arial" w:hAnsi="Arial" w:cs="Arial"/>
          <w:i/>
          <w:iCs/>
          <w:sz w:val="24"/>
          <w:szCs w:val="24"/>
          <w:lang w:val="uz-Cyrl-UZ"/>
        </w:rPr>
        <w:t xml:space="preserve"> тиббий хизмат кўрсатилган.</w:t>
      </w:r>
    </w:p>
    <w:p w14:paraId="127BE0CF" w14:textId="0BC07541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Шунингдек, юртимизда болаларга кўрсатилаётган ғамхўрликнинг яққол ифодаси сифатида Жамғарма тасарруфидаги </w:t>
      </w:r>
      <w:r>
        <w:rPr>
          <w:rFonts w:ascii="Arial" w:hAnsi="Arial" w:cs="Arial"/>
          <w:sz w:val="28"/>
          <w:szCs w:val="28"/>
          <w:lang w:val="uz-Cyrl-UZ"/>
        </w:rPr>
        <w:t xml:space="preserve">6 та стационар ва 7 та кундузги 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болалар соғломлаштириш оромгоҳларида </w:t>
      </w:r>
      <w:r w:rsidRPr="00AA48C6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1</w:t>
      </w:r>
      <w:r w:rsidR="00422F06" w:rsidRPr="00422F06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19</w:t>
      </w:r>
      <w:r w:rsidR="00307F46" w:rsidRPr="00307F46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62</w:t>
      </w:r>
      <w:r w:rsidRPr="00AA48C6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 нафар</w:t>
      </w:r>
      <w:r w:rsidRPr="00AA48C6">
        <w:rPr>
          <w:rFonts w:ascii="Arial" w:hAnsi="Arial" w:cs="Arial"/>
          <w:color w:val="00B0F0"/>
          <w:sz w:val="28"/>
          <w:szCs w:val="28"/>
          <w:lang w:val="uz-Cyrl-UZ"/>
        </w:rPr>
        <w:t xml:space="preserve"> </w:t>
      </w:r>
      <w:r w:rsidRPr="00B3270B">
        <w:rPr>
          <w:rFonts w:ascii="Arial" w:hAnsi="Arial" w:cs="Arial"/>
          <w:sz w:val="28"/>
          <w:szCs w:val="28"/>
          <w:lang w:val="uz-Cyrl-UZ"/>
        </w:rPr>
        <w:t>“НКМК” АЖ, “Навоийуран” ДК ва Жамғарма ишчи-ходимларининг болажонлари ёзги таътилини мароқли ўтказишди.</w:t>
      </w:r>
    </w:p>
    <w:p w14:paraId="356C2530" w14:textId="77777777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Ҳозирги кунда Жамғармада </w:t>
      </w:r>
      <w:r w:rsidRPr="00B3270B">
        <w:rPr>
          <w:rFonts w:ascii="Arial" w:hAnsi="Arial" w:cs="Arial"/>
          <w:b/>
          <w:color w:val="7030A0"/>
          <w:sz w:val="28"/>
          <w:szCs w:val="28"/>
          <w:u w:val="single"/>
          <w:lang w:val="uz-Cyrl-UZ"/>
        </w:rPr>
        <w:t>12 та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маданий-оммавий муассасалар бўлиб, уларда </w:t>
      </w:r>
      <w:r w:rsidRPr="00B3270B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210 та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ижодий бадиий ҳаваскорлик жамоалари ва тўгараклар фаолият кўрсатмоқда. </w:t>
      </w:r>
      <w:r>
        <w:rPr>
          <w:rFonts w:ascii="Arial" w:hAnsi="Arial" w:cs="Arial"/>
          <w:sz w:val="28"/>
          <w:szCs w:val="28"/>
          <w:lang w:val="uz-Cyrl-UZ"/>
        </w:rPr>
        <w:t>Ушбу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жамоалар </w:t>
      </w:r>
      <w:r w:rsidRPr="00B3270B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3465 нафар</w:t>
      </w:r>
      <w:r w:rsidRPr="00B3270B">
        <w:rPr>
          <w:rFonts w:ascii="Arial" w:hAnsi="Arial" w:cs="Arial"/>
          <w:color w:val="00B050"/>
          <w:sz w:val="28"/>
          <w:szCs w:val="28"/>
          <w:lang w:val="uz-Cyrl-UZ"/>
        </w:rPr>
        <w:t xml:space="preserve"> </w:t>
      </w:r>
      <w:r w:rsidRPr="00B3270B">
        <w:rPr>
          <w:rFonts w:ascii="Arial" w:hAnsi="Arial" w:cs="Arial"/>
          <w:sz w:val="28"/>
          <w:szCs w:val="28"/>
          <w:lang w:val="uz-Cyrl-UZ"/>
        </w:rPr>
        <w:t>болалар ва катталарни қамраб олган.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Шунингдек, жисмоний тарбия объектларида </w:t>
      </w:r>
      <w:r>
        <w:rPr>
          <w:rFonts w:ascii="Arial" w:hAnsi="Arial" w:cs="Arial"/>
          <w:sz w:val="28"/>
          <w:szCs w:val="28"/>
          <w:lang w:val="uz-Cyrl-UZ"/>
        </w:rPr>
        <w:br/>
      </w:r>
      <w:r w:rsidRPr="00B3270B">
        <w:rPr>
          <w:rFonts w:ascii="Arial" w:hAnsi="Arial" w:cs="Arial"/>
          <w:b/>
          <w:color w:val="00B0F0"/>
          <w:sz w:val="28"/>
          <w:szCs w:val="28"/>
          <w:lang w:val="uz-Cyrl-UZ"/>
        </w:rPr>
        <w:t xml:space="preserve">65 </w:t>
      </w:r>
      <w:r>
        <w:rPr>
          <w:rFonts w:ascii="Arial" w:hAnsi="Arial" w:cs="Arial"/>
          <w:b/>
          <w:color w:val="00B0F0"/>
          <w:sz w:val="28"/>
          <w:szCs w:val="28"/>
          <w:lang w:val="uz-Cyrl-UZ"/>
        </w:rPr>
        <w:t xml:space="preserve">йўналишдаги 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спорт гуруҳларида </w:t>
      </w:r>
      <w:r w:rsidRPr="00B3270B">
        <w:rPr>
          <w:rFonts w:ascii="Arial" w:hAnsi="Arial" w:cs="Arial"/>
          <w:b/>
          <w:color w:val="00B050"/>
          <w:sz w:val="28"/>
          <w:szCs w:val="28"/>
          <w:u w:val="single"/>
          <w:lang w:val="uz-Cyrl-UZ"/>
        </w:rPr>
        <w:t>5905 нафар</w:t>
      </w:r>
      <w:r w:rsidRPr="00B3270B">
        <w:rPr>
          <w:rFonts w:ascii="Arial" w:hAnsi="Arial" w:cs="Arial"/>
          <w:color w:val="00B050"/>
          <w:sz w:val="28"/>
          <w:szCs w:val="28"/>
          <w:lang w:val="uz-Cyrl-UZ"/>
        </w:rPr>
        <w:t xml:space="preserve"> </w:t>
      </w:r>
      <w:r w:rsidRPr="00B3270B">
        <w:rPr>
          <w:rFonts w:ascii="Arial" w:hAnsi="Arial" w:cs="Arial"/>
          <w:sz w:val="28"/>
          <w:szCs w:val="28"/>
          <w:lang w:val="uz-Cyrl-UZ"/>
        </w:rPr>
        <w:t>болалар ва катталар спорт билан мунтазам шуғулланиб келмоқдалар.</w:t>
      </w:r>
    </w:p>
    <w:p w14:paraId="50A6B4CC" w14:textId="77777777" w:rsidR="00021C42" w:rsidRDefault="009B2CDB" w:rsidP="00021C4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Бундан ташқари, </w:t>
      </w:r>
      <w:r w:rsidR="00021C42">
        <w:rPr>
          <w:rFonts w:ascii="Arial" w:hAnsi="Arial" w:cs="Arial"/>
          <w:sz w:val="28"/>
          <w:szCs w:val="28"/>
          <w:lang w:val="uz-Cyrl-UZ"/>
        </w:rPr>
        <w:t>Ж</w:t>
      </w:r>
      <w:r w:rsidR="00021C42" w:rsidRPr="00C43719">
        <w:rPr>
          <w:rFonts w:ascii="Arial" w:hAnsi="Arial" w:cs="Arial"/>
          <w:sz w:val="28"/>
          <w:szCs w:val="28"/>
          <w:lang w:val="uz-Cyrl-UZ"/>
        </w:rPr>
        <w:t xml:space="preserve">орий йил давомида овқатланишнинг сифати ва хавфсизлигини таъминлаган ҳолда </w:t>
      </w:r>
      <w:r w:rsidR="00021C42" w:rsidRPr="00C43719">
        <w:rPr>
          <w:rFonts w:ascii="Arial" w:hAnsi="Arial" w:cs="Arial"/>
          <w:b/>
          <w:color w:val="00B0F0"/>
          <w:sz w:val="28"/>
          <w:szCs w:val="28"/>
          <w:u w:val="single"/>
          <w:lang w:val="uz-Cyrl-UZ"/>
        </w:rPr>
        <w:t>30 990 нафар</w:t>
      </w:r>
      <w:r w:rsidR="00021C42" w:rsidRPr="00C43719">
        <w:rPr>
          <w:rFonts w:ascii="Arial" w:hAnsi="Arial" w:cs="Arial"/>
          <w:sz w:val="28"/>
          <w:szCs w:val="28"/>
          <w:lang w:val="uz-Cyrl-UZ"/>
        </w:rPr>
        <w:t xml:space="preserve"> Акциядорлик жамияти ва "Навоийуран" ДК ходимларини овқатланиши ташкил этилди.</w:t>
      </w:r>
      <w:r w:rsidR="00021C42" w:rsidRPr="00B47EC5">
        <w:rPr>
          <w:rFonts w:ascii="Arial" w:hAnsi="Arial" w:cs="Arial"/>
          <w:sz w:val="28"/>
          <w:szCs w:val="28"/>
          <w:lang w:val="uz-Cyrl-UZ"/>
        </w:rPr>
        <w:t>Бугунги кунда Жамғарма томонидан овқатланишни ташкил этишни ҳам рақамлаштириш жорий этилмоқда</w:t>
      </w:r>
      <w:r w:rsidR="00021C42">
        <w:rPr>
          <w:rFonts w:ascii="Arial" w:hAnsi="Arial" w:cs="Arial"/>
          <w:sz w:val="28"/>
          <w:szCs w:val="28"/>
          <w:lang w:val="uz-Cyrl-UZ"/>
        </w:rPr>
        <w:t xml:space="preserve">. </w:t>
      </w:r>
    </w:p>
    <w:p w14:paraId="5A1A305A" w14:textId="77777777" w:rsidR="00021C42" w:rsidRDefault="00021C42" w:rsidP="00021C42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2024 йилда Жамғарманинг овқатланиш комбинатлари томонидан </w:t>
      </w:r>
      <w:r>
        <w:rPr>
          <w:rFonts w:ascii="Arial" w:hAnsi="Arial" w:cs="Arial"/>
          <w:sz w:val="28"/>
          <w:szCs w:val="28"/>
          <w:lang w:val="uz-Cyrl-UZ"/>
        </w:rPr>
        <w:br/>
      </w:r>
      <w:r>
        <w:rPr>
          <w:rFonts w:ascii="Arial" w:hAnsi="Arial" w:cs="Arial"/>
          <w:b/>
          <w:bCs/>
          <w:sz w:val="28"/>
          <w:szCs w:val="28"/>
          <w:lang w:val="uz-Cyrl-UZ"/>
        </w:rPr>
        <w:t>268</w:t>
      </w:r>
      <w:r w:rsidRPr="00C334B8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>
        <w:rPr>
          <w:rFonts w:ascii="Arial" w:hAnsi="Arial" w:cs="Arial"/>
          <w:b/>
          <w:bCs/>
          <w:sz w:val="28"/>
          <w:szCs w:val="28"/>
          <w:lang w:val="uz-Cyrl-UZ"/>
        </w:rPr>
        <w:t>7</w:t>
      </w:r>
      <w:r w:rsidRPr="00C334B8">
        <w:rPr>
          <w:rFonts w:ascii="Arial" w:hAnsi="Arial" w:cs="Arial"/>
          <w:b/>
          <w:bCs/>
          <w:sz w:val="28"/>
          <w:szCs w:val="28"/>
          <w:lang w:val="uz-Cyrl-UZ"/>
        </w:rPr>
        <w:t xml:space="preserve"> млрд сўмлик</w:t>
      </w:r>
      <w:r>
        <w:rPr>
          <w:rFonts w:ascii="Arial" w:hAnsi="Arial" w:cs="Arial"/>
          <w:sz w:val="28"/>
          <w:szCs w:val="28"/>
          <w:lang w:val="uz-Cyrl-UZ"/>
        </w:rPr>
        <w:t xml:space="preserve"> овқатлантириш хизматлари ташкил этилиб, йил якуни билан </w:t>
      </w:r>
      <w:r w:rsidRPr="00906C83">
        <w:rPr>
          <w:rFonts w:ascii="Arial" w:hAnsi="Arial" w:cs="Arial"/>
          <w:b/>
          <w:bCs/>
          <w:sz w:val="28"/>
          <w:szCs w:val="28"/>
          <w:lang w:val="uz-Cyrl-UZ"/>
        </w:rPr>
        <w:t>3,</w:t>
      </w:r>
      <w:r>
        <w:rPr>
          <w:rFonts w:ascii="Arial" w:hAnsi="Arial" w:cs="Arial"/>
          <w:b/>
          <w:bCs/>
          <w:sz w:val="28"/>
          <w:szCs w:val="28"/>
          <w:lang w:val="uz-Cyrl-UZ"/>
        </w:rPr>
        <w:t>2</w:t>
      </w:r>
      <w:r w:rsidRPr="00C334B8">
        <w:rPr>
          <w:rFonts w:ascii="Arial" w:hAnsi="Arial" w:cs="Arial"/>
          <w:b/>
          <w:bCs/>
          <w:sz w:val="28"/>
          <w:szCs w:val="28"/>
          <w:lang w:val="uz-Cyrl-UZ"/>
        </w:rPr>
        <w:t xml:space="preserve"> млрд сўм</w:t>
      </w:r>
      <w:r>
        <w:rPr>
          <w:rFonts w:ascii="Arial" w:hAnsi="Arial" w:cs="Arial"/>
          <w:sz w:val="28"/>
          <w:szCs w:val="28"/>
          <w:lang w:val="uz-Cyrl-UZ"/>
        </w:rPr>
        <w:t xml:space="preserve"> фойда билан якунланди.</w:t>
      </w:r>
    </w:p>
    <w:p w14:paraId="4FEDB972" w14:textId="1DC2ED66" w:rsidR="009B2CDB" w:rsidRPr="00B3270B" w:rsidRDefault="009B2CDB" w:rsidP="00021C42">
      <w:pPr>
        <w:spacing w:after="120" w:line="240" w:lineRule="auto"/>
        <w:ind w:firstLine="567"/>
        <w:jc w:val="both"/>
        <w:rPr>
          <w:rFonts w:ascii="Arial" w:hAnsi="Arial" w:cs="Arial"/>
          <w:b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 xml:space="preserve">Жамғарма энергия самарадорлигини ошириш, ишлаб чиқариш ва хизмат кўрсатиш харажатларини камайтириш “Йўл харитаси” ижроси </w:t>
      </w:r>
    </w:p>
    <w:p w14:paraId="6DF030D7" w14:textId="1E974779" w:rsidR="009B2CD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>202</w:t>
      </w:r>
      <w:r w:rsidR="00021C42" w:rsidRPr="00021C42">
        <w:rPr>
          <w:rFonts w:ascii="Arial" w:hAnsi="Arial" w:cs="Arial"/>
          <w:sz w:val="28"/>
          <w:szCs w:val="28"/>
          <w:lang w:val="uz-Cyrl-UZ"/>
        </w:rPr>
        <w:t>4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йилда ишлаб чиқариш ва хизмат кўрсатиш харажатларини камайтириш </w:t>
      </w:r>
      <w:r>
        <w:rPr>
          <w:rFonts w:ascii="Arial" w:hAnsi="Arial" w:cs="Arial"/>
          <w:sz w:val="28"/>
          <w:szCs w:val="28"/>
          <w:lang w:val="uz-Cyrl-UZ"/>
        </w:rPr>
        <w:t xml:space="preserve">мақсадида </w:t>
      </w:r>
      <w:r w:rsidRPr="00B3270B">
        <w:rPr>
          <w:rFonts w:ascii="Arial" w:hAnsi="Arial" w:cs="Arial"/>
          <w:sz w:val="28"/>
          <w:szCs w:val="28"/>
          <w:lang w:val="uz-Cyrl-UZ"/>
        </w:rPr>
        <w:t>“Йўл харитаси” шакллантир</w:t>
      </w:r>
      <w:r>
        <w:rPr>
          <w:rFonts w:ascii="Arial" w:hAnsi="Arial" w:cs="Arial"/>
          <w:sz w:val="28"/>
          <w:szCs w:val="28"/>
          <w:lang w:val="uz-Cyrl-UZ"/>
        </w:rPr>
        <w:t xml:space="preserve">илди 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ва ушбу тадбирларни амалга ошириш ҳисобига  йил якуни билан </w:t>
      </w:r>
      <w:r w:rsidR="00A420CE" w:rsidRPr="00A420CE">
        <w:rPr>
          <w:rFonts w:ascii="Arial" w:hAnsi="Arial" w:cs="Arial"/>
          <w:b/>
          <w:bCs/>
          <w:sz w:val="28"/>
          <w:szCs w:val="28"/>
          <w:lang w:val="uz-Cyrl-UZ"/>
        </w:rPr>
        <w:t>59</w:t>
      </w:r>
      <w:r w:rsidRPr="007C7800">
        <w:rPr>
          <w:rFonts w:ascii="Arial" w:hAnsi="Arial" w:cs="Arial"/>
          <w:b/>
          <w:sz w:val="28"/>
          <w:szCs w:val="28"/>
          <w:lang w:val="uz-Cyrl-UZ"/>
        </w:rPr>
        <w:t>,</w:t>
      </w:r>
      <w:r w:rsidR="00A420CE" w:rsidRPr="00A420CE">
        <w:rPr>
          <w:rFonts w:ascii="Arial" w:hAnsi="Arial" w:cs="Arial"/>
          <w:b/>
          <w:sz w:val="28"/>
          <w:szCs w:val="28"/>
          <w:lang w:val="uz-Cyrl-UZ"/>
        </w:rPr>
        <w:t>3</w:t>
      </w:r>
      <w:r w:rsidRPr="007C7800">
        <w:rPr>
          <w:rFonts w:ascii="Arial" w:hAnsi="Arial" w:cs="Arial"/>
          <w:b/>
          <w:sz w:val="28"/>
          <w:szCs w:val="28"/>
          <w:lang w:val="uz-Cyrl-UZ"/>
        </w:rPr>
        <w:t xml:space="preserve"> млрд. сўм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харажатларни камайтириш</w:t>
      </w:r>
      <w:r w:rsidR="00A420CE">
        <w:rPr>
          <w:rFonts w:ascii="Arial" w:hAnsi="Arial" w:cs="Arial"/>
          <w:sz w:val="28"/>
          <w:szCs w:val="28"/>
          <w:lang w:val="uz-Cyrl-UZ"/>
        </w:rPr>
        <w:t>га эришилди</w:t>
      </w:r>
      <w:r w:rsidRPr="00B3270B">
        <w:rPr>
          <w:rFonts w:ascii="Arial" w:hAnsi="Arial" w:cs="Arial"/>
          <w:sz w:val="28"/>
          <w:szCs w:val="28"/>
          <w:lang w:val="uz-Cyrl-UZ"/>
        </w:rPr>
        <w:t>.</w:t>
      </w:r>
    </w:p>
    <w:p w14:paraId="328E8D8F" w14:textId="77777777" w:rsidR="009B2CD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Жумладан: </w:t>
      </w:r>
    </w:p>
    <w:p w14:paraId="21D97EB1" w14:textId="1524D9DD" w:rsidR="009B2CDB" w:rsidRDefault="009B2CDB" w:rsidP="009B2CDB">
      <w:pPr>
        <w:pStyle w:val="a6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7C7800">
        <w:rPr>
          <w:rFonts w:ascii="Arial" w:hAnsi="Arial" w:cs="Arial"/>
          <w:sz w:val="28"/>
          <w:szCs w:val="28"/>
          <w:lang w:val="uz-Cyrl-UZ"/>
        </w:rPr>
        <w:t xml:space="preserve">Тиббий санитария қисмларида пуллик хизмат кўрсатиш ҳажмини ошириш ҳисобига </w:t>
      </w:r>
      <w:r w:rsidRPr="00E658AC">
        <w:rPr>
          <w:rFonts w:ascii="Arial" w:hAnsi="Arial" w:cs="Arial"/>
          <w:b/>
          <w:sz w:val="28"/>
          <w:szCs w:val="28"/>
          <w:lang w:val="uz-Cyrl-UZ"/>
        </w:rPr>
        <w:t>1</w:t>
      </w:r>
      <w:r w:rsidR="00A420CE">
        <w:rPr>
          <w:rFonts w:ascii="Arial" w:hAnsi="Arial" w:cs="Arial"/>
          <w:b/>
          <w:sz w:val="28"/>
          <w:szCs w:val="28"/>
          <w:lang w:val="uz-Cyrl-UZ"/>
        </w:rPr>
        <w:t>3</w:t>
      </w:r>
      <w:r w:rsidRPr="00E658AC">
        <w:rPr>
          <w:rFonts w:ascii="Arial" w:hAnsi="Arial" w:cs="Arial"/>
          <w:b/>
          <w:sz w:val="28"/>
          <w:szCs w:val="28"/>
          <w:lang w:val="uz-Cyrl-UZ"/>
        </w:rPr>
        <w:t>,</w:t>
      </w:r>
      <w:r w:rsidR="00A420CE">
        <w:rPr>
          <w:rFonts w:ascii="Arial" w:hAnsi="Arial" w:cs="Arial"/>
          <w:b/>
          <w:sz w:val="28"/>
          <w:szCs w:val="28"/>
          <w:lang w:val="uz-Cyrl-UZ"/>
        </w:rPr>
        <w:t>4</w:t>
      </w:r>
      <w:r w:rsidRPr="00DD04E8">
        <w:rPr>
          <w:rFonts w:ascii="Arial" w:hAnsi="Arial" w:cs="Arial"/>
          <w:b/>
          <w:sz w:val="28"/>
          <w:szCs w:val="28"/>
          <w:lang w:val="uz-Cyrl-UZ"/>
        </w:rPr>
        <w:t xml:space="preserve"> млрд.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2FDE1AAD" w14:textId="2D075C44" w:rsidR="009B2CDB" w:rsidRDefault="009B2CDB" w:rsidP="009B2CDB">
      <w:pPr>
        <w:pStyle w:val="a6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E658AC">
        <w:rPr>
          <w:rFonts w:ascii="Arial" w:hAnsi="Arial" w:cs="Arial"/>
          <w:sz w:val="28"/>
          <w:szCs w:val="28"/>
          <w:lang w:val="uz-Cyrl-UZ"/>
        </w:rPr>
        <w:t>Энергетика ресурларини сарфини камайтириш эвазига иқтисод қилинадиган маблағ</w:t>
      </w:r>
      <w:r>
        <w:rPr>
          <w:rFonts w:ascii="Arial" w:hAnsi="Arial" w:cs="Arial"/>
          <w:sz w:val="28"/>
          <w:szCs w:val="28"/>
          <w:lang w:val="uz-Cyrl-UZ"/>
        </w:rPr>
        <w:t xml:space="preserve"> ҳисобига </w:t>
      </w:r>
      <w:r w:rsidR="00A420CE" w:rsidRPr="00A420CE">
        <w:rPr>
          <w:rFonts w:ascii="Arial" w:hAnsi="Arial" w:cs="Arial"/>
          <w:b/>
          <w:bCs/>
          <w:sz w:val="28"/>
          <w:szCs w:val="28"/>
          <w:lang w:val="uz-Cyrl-UZ"/>
        </w:rPr>
        <w:t>6</w:t>
      </w:r>
      <w:r w:rsidRPr="00A420CE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A420CE" w:rsidRPr="00A420CE">
        <w:rPr>
          <w:rFonts w:ascii="Arial" w:hAnsi="Arial" w:cs="Arial"/>
          <w:b/>
          <w:bCs/>
          <w:sz w:val="28"/>
          <w:szCs w:val="28"/>
          <w:lang w:val="uz-Cyrl-UZ"/>
        </w:rPr>
        <w:t>3</w:t>
      </w:r>
      <w:r w:rsidRPr="001A1EC2">
        <w:rPr>
          <w:rFonts w:ascii="Arial" w:hAnsi="Arial" w:cs="Arial"/>
          <w:b/>
          <w:sz w:val="28"/>
          <w:szCs w:val="28"/>
          <w:lang w:val="uz-Cyrl-UZ"/>
        </w:rPr>
        <w:t xml:space="preserve"> млрд</w:t>
      </w:r>
      <w:r>
        <w:rPr>
          <w:rFonts w:ascii="Arial" w:hAnsi="Arial" w:cs="Arial"/>
          <w:b/>
          <w:sz w:val="28"/>
          <w:szCs w:val="28"/>
          <w:lang w:val="uz-Cyrl-UZ"/>
        </w:rPr>
        <w:t>.</w:t>
      </w:r>
      <w:r w:rsidRPr="001A1EC2">
        <w:rPr>
          <w:rFonts w:ascii="Arial" w:hAnsi="Arial" w:cs="Arial"/>
          <w:b/>
          <w:sz w:val="28"/>
          <w:szCs w:val="28"/>
          <w:lang w:val="uz-Cyrl-UZ"/>
        </w:rPr>
        <w:t xml:space="preserve">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76B23889" w14:textId="00A9BF19" w:rsidR="009B2CDB" w:rsidRDefault="009B2CDB" w:rsidP="009B2CDB">
      <w:pPr>
        <w:pStyle w:val="a6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 Овқатланиш комбинати ошхоналарида эркин савдода пуллик хизмат кўрсатиш ҳажмини ошириш ҳисобига </w:t>
      </w:r>
      <w:r w:rsidRPr="00885A3F">
        <w:rPr>
          <w:rFonts w:ascii="Arial" w:hAnsi="Arial" w:cs="Arial"/>
          <w:b/>
          <w:bCs/>
          <w:sz w:val="28"/>
          <w:szCs w:val="28"/>
          <w:lang w:val="uz-Cyrl-UZ"/>
        </w:rPr>
        <w:t>2</w:t>
      </w:r>
      <w:r w:rsidR="00A420CE">
        <w:rPr>
          <w:rFonts w:ascii="Arial" w:hAnsi="Arial" w:cs="Arial"/>
          <w:b/>
          <w:bCs/>
          <w:sz w:val="28"/>
          <w:szCs w:val="28"/>
          <w:lang w:val="uz-Cyrl-UZ"/>
        </w:rPr>
        <w:t>0</w:t>
      </w:r>
      <w:r w:rsidRPr="00DD04E8">
        <w:rPr>
          <w:rFonts w:ascii="Arial" w:hAnsi="Arial" w:cs="Arial"/>
          <w:b/>
          <w:sz w:val="28"/>
          <w:szCs w:val="28"/>
          <w:lang w:val="uz-Cyrl-UZ"/>
        </w:rPr>
        <w:t>,</w:t>
      </w:r>
      <w:r w:rsidR="00A420CE">
        <w:rPr>
          <w:rFonts w:ascii="Arial" w:hAnsi="Arial" w:cs="Arial"/>
          <w:b/>
          <w:sz w:val="28"/>
          <w:szCs w:val="28"/>
          <w:lang w:val="uz-Cyrl-UZ"/>
        </w:rPr>
        <w:t>1</w:t>
      </w:r>
      <w:r w:rsidRPr="00DD04E8">
        <w:rPr>
          <w:rFonts w:ascii="Arial" w:hAnsi="Arial" w:cs="Arial"/>
          <w:b/>
          <w:sz w:val="28"/>
          <w:szCs w:val="28"/>
          <w:lang w:val="uz-Cyrl-UZ"/>
        </w:rPr>
        <w:t xml:space="preserve"> млрд</w:t>
      </w:r>
      <w:r>
        <w:rPr>
          <w:rFonts w:ascii="Arial" w:hAnsi="Arial" w:cs="Arial"/>
          <w:b/>
          <w:sz w:val="28"/>
          <w:szCs w:val="28"/>
          <w:lang w:val="uz-Cyrl-UZ"/>
        </w:rPr>
        <w:t>.</w:t>
      </w:r>
      <w:r w:rsidRPr="00DD04E8">
        <w:rPr>
          <w:rFonts w:ascii="Arial" w:hAnsi="Arial" w:cs="Arial"/>
          <w:b/>
          <w:sz w:val="28"/>
          <w:szCs w:val="28"/>
          <w:lang w:val="uz-Cyrl-UZ"/>
        </w:rPr>
        <w:t xml:space="preserve">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2E2FC9DF" w14:textId="525742BD" w:rsidR="009B2CDB" w:rsidRDefault="009B2CDB" w:rsidP="009B2CDB">
      <w:pPr>
        <w:pStyle w:val="a6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E658AC">
        <w:rPr>
          <w:rFonts w:ascii="Arial" w:hAnsi="Arial" w:cs="Arial"/>
          <w:sz w:val="28"/>
          <w:szCs w:val="28"/>
          <w:lang w:val="uz-Cyrl-UZ"/>
        </w:rPr>
        <w:t xml:space="preserve">"Дустлик" </w:t>
      </w:r>
      <w:r>
        <w:rPr>
          <w:rFonts w:ascii="Arial" w:hAnsi="Arial" w:cs="Arial"/>
          <w:sz w:val="28"/>
          <w:szCs w:val="28"/>
          <w:lang w:val="uz-Cyrl-UZ"/>
        </w:rPr>
        <w:t>а</w:t>
      </w:r>
      <w:r w:rsidRPr="00E658AC">
        <w:rPr>
          <w:rFonts w:ascii="Arial" w:hAnsi="Arial" w:cs="Arial"/>
          <w:sz w:val="28"/>
          <w:szCs w:val="28"/>
          <w:lang w:val="uz-Cyrl-UZ"/>
        </w:rPr>
        <w:t>грофирма</w:t>
      </w:r>
      <w:r>
        <w:rPr>
          <w:rFonts w:ascii="Arial" w:hAnsi="Arial" w:cs="Arial"/>
          <w:sz w:val="28"/>
          <w:szCs w:val="28"/>
          <w:lang w:val="uz-Cyrl-UZ"/>
        </w:rPr>
        <w:t xml:space="preserve">сида белгиланган </w:t>
      </w:r>
      <w:r w:rsidRPr="00E658AC">
        <w:rPr>
          <w:rFonts w:ascii="Arial" w:hAnsi="Arial" w:cs="Arial"/>
          <w:sz w:val="28"/>
          <w:szCs w:val="28"/>
          <w:lang w:val="uz-Cyrl-UZ"/>
        </w:rPr>
        <w:t>чора</w:t>
      </w:r>
      <w:r>
        <w:rPr>
          <w:rFonts w:ascii="Arial" w:hAnsi="Arial" w:cs="Arial"/>
          <w:sz w:val="28"/>
          <w:szCs w:val="28"/>
          <w:lang w:val="uz-Cyrl-UZ"/>
        </w:rPr>
        <w:t>-</w:t>
      </w:r>
      <w:r w:rsidRPr="00E658AC">
        <w:rPr>
          <w:rFonts w:ascii="Arial" w:hAnsi="Arial" w:cs="Arial"/>
          <w:sz w:val="28"/>
          <w:szCs w:val="28"/>
          <w:lang w:val="uz-Cyrl-UZ"/>
        </w:rPr>
        <w:t>тадбирлар</w:t>
      </w:r>
      <w:r>
        <w:rPr>
          <w:rFonts w:ascii="Arial" w:hAnsi="Arial" w:cs="Arial"/>
          <w:sz w:val="28"/>
          <w:szCs w:val="28"/>
          <w:lang w:val="uz-Cyrl-UZ"/>
        </w:rPr>
        <w:t>ни амалга ошириб,</w:t>
      </w:r>
      <w:r w:rsidRPr="00E658AC">
        <w:rPr>
          <w:rFonts w:ascii="Arial" w:hAnsi="Arial" w:cs="Arial"/>
          <w:sz w:val="28"/>
          <w:szCs w:val="28"/>
          <w:lang w:val="uz-Cyrl-UZ"/>
        </w:rPr>
        <w:t xml:space="preserve"> ишлаб чиқарилаётган маҳсулотларни таннархини камайтириш ҳисобига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="00A420CE" w:rsidRPr="00A420CE">
        <w:rPr>
          <w:rFonts w:ascii="Arial" w:hAnsi="Arial" w:cs="Arial"/>
          <w:b/>
          <w:bCs/>
          <w:sz w:val="28"/>
          <w:szCs w:val="28"/>
          <w:lang w:val="uz-Cyrl-UZ"/>
        </w:rPr>
        <w:t>3</w:t>
      </w:r>
      <w:r w:rsidRPr="00A420CE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A420CE">
        <w:rPr>
          <w:rFonts w:ascii="Arial" w:hAnsi="Arial" w:cs="Arial"/>
          <w:b/>
          <w:sz w:val="28"/>
          <w:szCs w:val="28"/>
          <w:lang w:val="uz-Cyrl-UZ"/>
        </w:rPr>
        <w:t>5</w:t>
      </w:r>
      <w:r w:rsidRPr="00E658AC">
        <w:rPr>
          <w:rFonts w:ascii="Arial" w:hAnsi="Arial" w:cs="Arial"/>
          <w:b/>
          <w:sz w:val="28"/>
          <w:szCs w:val="28"/>
          <w:lang w:val="uz-Cyrl-UZ"/>
        </w:rPr>
        <w:t xml:space="preserve"> млрд</w:t>
      </w:r>
      <w:r>
        <w:rPr>
          <w:rFonts w:ascii="Arial" w:hAnsi="Arial" w:cs="Arial"/>
          <w:b/>
          <w:sz w:val="28"/>
          <w:szCs w:val="28"/>
          <w:lang w:val="uz-Cyrl-UZ"/>
        </w:rPr>
        <w:t>.</w:t>
      </w:r>
      <w:r w:rsidRPr="00E658AC">
        <w:rPr>
          <w:rFonts w:ascii="Arial" w:hAnsi="Arial" w:cs="Arial"/>
          <w:b/>
          <w:sz w:val="28"/>
          <w:szCs w:val="28"/>
          <w:lang w:val="uz-Cyrl-UZ"/>
        </w:rPr>
        <w:t xml:space="preserve">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7A602B47" w14:textId="7BE836F9" w:rsidR="009B2CDB" w:rsidRPr="007C7800" w:rsidRDefault="009B2CDB" w:rsidP="009B2CDB">
      <w:pPr>
        <w:pStyle w:val="a6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Ишлаб чиқаришнинг ташкилий тузилмасини такомиллаштириш орқали бўш </w:t>
      </w:r>
      <w:r w:rsidRPr="008749DF">
        <w:rPr>
          <w:rFonts w:ascii="Arial" w:hAnsi="Arial" w:cs="Arial"/>
          <w:i/>
          <w:color w:val="00B0F0"/>
          <w:sz w:val="28"/>
          <w:szCs w:val="28"/>
          <w:lang w:val="uz-Cyrl-UZ"/>
        </w:rPr>
        <w:t>(вакант)</w:t>
      </w:r>
      <w:r w:rsidRPr="008749DF">
        <w:rPr>
          <w:rFonts w:ascii="Arial" w:hAnsi="Arial" w:cs="Arial"/>
          <w:color w:val="00B0F0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 xml:space="preserve">иш ўринлари сонини мақбуллаштириш ҳисобига </w:t>
      </w:r>
      <w:r>
        <w:rPr>
          <w:rFonts w:ascii="Arial" w:hAnsi="Arial" w:cs="Arial"/>
          <w:sz w:val="28"/>
          <w:szCs w:val="28"/>
          <w:lang w:val="uz-Cyrl-UZ"/>
        </w:rPr>
        <w:br/>
      </w:r>
      <w:r w:rsidR="00A420CE">
        <w:rPr>
          <w:rFonts w:ascii="Arial" w:hAnsi="Arial" w:cs="Arial"/>
          <w:b/>
          <w:sz w:val="28"/>
          <w:szCs w:val="28"/>
          <w:lang w:val="uz-Cyrl-UZ"/>
        </w:rPr>
        <w:t>7</w:t>
      </w:r>
      <w:r w:rsidRPr="00DD04E8">
        <w:rPr>
          <w:rFonts w:ascii="Arial" w:hAnsi="Arial" w:cs="Arial"/>
          <w:b/>
          <w:sz w:val="28"/>
          <w:szCs w:val="28"/>
          <w:lang w:val="uz-Cyrl-UZ"/>
        </w:rPr>
        <w:t>,</w:t>
      </w:r>
      <w:r w:rsidR="00A420CE">
        <w:rPr>
          <w:rFonts w:ascii="Arial" w:hAnsi="Arial" w:cs="Arial"/>
          <w:b/>
          <w:sz w:val="28"/>
          <w:szCs w:val="28"/>
          <w:lang w:val="uz-Cyrl-UZ"/>
        </w:rPr>
        <w:t>2</w:t>
      </w:r>
      <w:r w:rsidRPr="00DD04E8">
        <w:rPr>
          <w:rFonts w:ascii="Arial" w:hAnsi="Arial" w:cs="Arial"/>
          <w:b/>
          <w:sz w:val="28"/>
          <w:szCs w:val="28"/>
          <w:lang w:val="uz-Cyrl-UZ"/>
        </w:rPr>
        <w:t xml:space="preserve"> млрд. 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1D61B7CD" w14:textId="7851523A" w:rsidR="009B2CDB" w:rsidRDefault="009B2CDB" w:rsidP="009B2CDB">
      <w:pPr>
        <w:pStyle w:val="a6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 xml:space="preserve">ҳамда бошқа бир қатор чора-тадбирларни амалга ошириш ҳисобига </w:t>
      </w:r>
      <w:r w:rsidR="00A420CE" w:rsidRPr="00A420CE">
        <w:rPr>
          <w:rFonts w:ascii="Arial" w:hAnsi="Arial" w:cs="Arial"/>
          <w:b/>
          <w:bCs/>
          <w:sz w:val="28"/>
          <w:szCs w:val="28"/>
          <w:lang w:val="uz-Cyrl-UZ"/>
        </w:rPr>
        <w:t>8</w:t>
      </w:r>
      <w:r w:rsidRPr="005811A8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A420CE">
        <w:rPr>
          <w:rFonts w:ascii="Arial" w:hAnsi="Arial" w:cs="Arial"/>
          <w:b/>
          <w:bCs/>
          <w:sz w:val="28"/>
          <w:szCs w:val="28"/>
          <w:lang w:val="uz-Cyrl-UZ"/>
        </w:rPr>
        <w:t>8</w:t>
      </w:r>
      <w:r w:rsidRPr="001A1EC2">
        <w:rPr>
          <w:rFonts w:ascii="Arial" w:hAnsi="Arial" w:cs="Arial"/>
          <w:b/>
          <w:sz w:val="28"/>
          <w:szCs w:val="28"/>
          <w:lang w:val="uz-Cyrl-UZ"/>
        </w:rPr>
        <w:t xml:space="preserve"> млрд</w:t>
      </w:r>
      <w:r>
        <w:rPr>
          <w:rFonts w:ascii="Arial" w:hAnsi="Arial" w:cs="Arial"/>
          <w:b/>
          <w:sz w:val="28"/>
          <w:szCs w:val="28"/>
          <w:lang w:val="uz-Cyrl-UZ"/>
        </w:rPr>
        <w:t>.</w:t>
      </w:r>
      <w:r w:rsidRPr="001A1EC2">
        <w:rPr>
          <w:rFonts w:ascii="Arial" w:hAnsi="Arial" w:cs="Arial"/>
          <w:b/>
          <w:sz w:val="28"/>
          <w:szCs w:val="28"/>
          <w:lang w:val="uz-Cyrl-UZ"/>
        </w:rPr>
        <w:t xml:space="preserve"> сўм</w:t>
      </w:r>
      <w:r>
        <w:rPr>
          <w:rFonts w:ascii="Arial" w:hAnsi="Arial" w:cs="Arial"/>
          <w:sz w:val="28"/>
          <w:szCs w:val="28"/>
          <w:lang w:val="uz-Cyrl-UZ"/>
        </w:rPr>
        <w:t xml:space="preserve">  харажатларни камайтиришга эришилди. </w:t>
      </w:r>
    </w:p>
    <w:p w14:paraId="56212686" w14:textId="77777777" w:rsidR="00972619" w:rsidRPr="00972619" w:rsidRDefault="00972619" w:rsidP="00972619">
      <w:pPr>
        <w:spacing w:before="40" w:after="40" w:line="240" w:lineRule="auto"/>
        <w:ind w:firstLine="567"/>
        <w:jc w:val="both"/>
        <w:rPr>
          <w:rFonts w:ascii="Arial" w:hAnsi="Arial" w:cs="Arial"/>
          <w:noProof/>
          <w:color w:val="000000" w:themeColor="text1"/>
          <w:sz w:val="28"/>
          <w:szCs w:val="28"/>
          <w:lang w:val="uz-Cyrl-UZ"/>
        </w:rPr>
      </w:pPr>
      <w:r w:rsidRPr="00972619">
        <w:rPr>
          <w:rFonts w:ascii="Arial" w:hAnsi="Arial" w:cs="Arial"/>
          <w:noProof/>
          <w:color w:val="000000" w:themeColor="text1"/>
          <w:sz w:val="28"/>
          <w:szCs w:val="28"/>
          <w:lang w:val="uz-Cyrl-UZ"/>
        </w:rPr>
        <w:lastRenderedPageBreak/>
        <w:t xml:space="preserve">2024 йилда Жамғарма  бўлинмаларида энергия сарфини камайтириш ҳамда юқори энергия қувватларини талаб қиладиган технологиялардан воз кечиш мақсадида </w:t>
      </w:r>
      <w:r w:rsidRPr="00972619">
        <w:rPr>
          <w:rFonts w:ascii="Arial" w:hAnsi="Arial" w:cs="Arial"/>
          <w:b/>
          <w:noProof/>
          <w:color w:val="000000" w:themeColor="text1"/>
          <w:sz w:val="28"/>
          <w:szCs w:val="28"/>
          <w:lang w:val="uz-Cyrl-UZ"/>
        </w:rPr>
        <w:t>7 та</w:t>
      </w:r>
      <w:r w:rsidRPr="00972619">
        <w:rPr>
          <w:rFonts w:ascii="Arial" w:hAnsi="Arial" w:cs="Arial"/>
          <w:noProof/>
          <w:color w:val="000000" w:themeColor="text1"/>
          <w:sz w:val="28"/>
          <w:szCs w:val="28"/>
          <w:lang w:val="uz-Cyrl-UZ"/>
        </w:rPr>
        <w:t xml:space="preserve"> муассасада янги энегия тежамкор қозонлар ҳамда бўлинмаларда </w:t>
      </w:r>
      <w:r w:rsidRPr="00972619">
        <w:rPr>
          <w:rFonts w:ascii="Arial" w:hAnsi="Arial" w:cs="Arial"/>
          <w:b/>
          <w:noProof/>
          <w:color w:val="000000" w:themeColor="text1"/>
          <w:sz w:val="28"/>
          <w:szCs w:val="28"/>
          <w:lang w:val="uz-Cyrl-UZ"/>
        </w:rPr>
        <w:t>200 квтлик</w:t>
      </w:r>
      <w:r w:rsidRPr="00972619">
        <w:rPr>
          <w:rFonts w:ascii="Arial" w:hAnsi="Arial" w:cs="Arial"/>
          <w:noProof/>
          <w:color w:val="000000" w:themeColor="text1"/>
          <w:sz w:val="28"/>
          <w:szCs w:val="28"/>
          <w:lang w:val="uz-Cyrl-UZ"/>
        </w:rPr>
        <w:t xml:space="preserve"> қуёш панеллари ўрнатилиши ҳисобига бир йилда </w:t>
      </w:r>
      <w:r w:rsidRPr="00972619">
        <w:rPr>
          <w:rFonts w:ascii="Arial" w:hAnsi="Arial" w:cs="Arial"/>
          <w:b/>
          <w:noProof/>
          <w:color w:val="000000" w:themeColor="text1"/>
          <w:sz w:val="28"/>
          <w:szCs w:val="28"/>
          <w:lang w:val="uz-Cyrl-UZ"/>
        </w:rPr>
        <w:t>2 951 млн сўмлик</w:t>
      </w:r>
      <w:r w:rsidRPr="00972619">
        <w:rPr>
          <w:rFonts w:ascii="Arial" w:hAnsi="Arial" w:cs="Arial"/>
          <w:noProof/>
          <w:color w:val="000000" w:themeColor="text1"/>
          <w:sz w:val="28"/>
          <w:szCs w:val="28"/>
          <w:lang w:val="uz-Cyrl-UZ"/>
        </w:rPr>
        <w:t xml:space="preserve"> коммунал хизмат харажатларидан маблағлар </w:t>
      </w:r>
      <w:r w:rsidRPr="00972619">
        <w:rPr>
          <w:rFonts w:ascii="Arial" w:hAnsi="Arial" w:cs="Arial"/>
          <w:b/>
          <w:noProof/>
          <w:color w:val="000000" w:themeColor="text1"/>
          <w:sz w:val="28"/>
          <w:szCs w:val="28"/>
          <w:lang w:val="uz-Cyrl-UZ"/>
        </w:rPr>
        <w:t>иқтисод қилинади</w:t>
      </w:r>
      <w:r w:rsidRPr="00972619">
        <w:rPr>
          <w:rFonts w:ascii="Arial" w:hAnsi="Arial" w:cs="Arial"/>
          <w:noProof/>
          <w:color w:val="000000" w:themeColor="text1"/>
          <w:sz w:val="28"/>
          <w:szCs w:val="28"/>
          <w:lang w:val="uz-Cyrl-UZ"/>
        </w:rPr>
        <w:t>.</w:t>
      </w:r>
    </w:p>
    <w:p w14:paraId="48D4E9DF" w14:textId="7E17464A" w:rsidR="009B2CDB" w:rsidRPr="00B3270B" w:rsidRDefault="009B2CDB" w:rsidP="009B2CDB">
      <w:pPr>
        <w:spacing w:after="120" w:line="240" w:lineRule="auto"/>
        <w:ind w:firstLine="567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 xml:space="preserve"> 202</w:t>
      </w:r>
      <w:r w:rsidR="000D1164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>4</w:t>
      </w: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 xml:space="preserve"> йилда Хайрия ҳисобидан ажратилган маблағлар ижроси</w:t>
      </w:r>
    </w:p>
    <w:p w14:paraId="2B1CE4E8" w14:textId="2FD90CFC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>Васийлик Кенгашининг йиғилиш баёни билан тасдиқланган Жамғарманинг “Хайрия” маблағлари ҳисобидан молиялаштириладиган объектлар учун 202</w:t>
      </w:r>
      <w:r w:rsidR="00906D5F">
        <w:rPr>
          <w:rFonts w:ascii="Arial" w:hAnsi="Arial" w:cs="Arial"/>
          <w:sz w:val="28"/>
          <w:szCs w:val="28"/>
          <w:lang w:val="uz-Cyrl-UZ"/>
        </w:rPr>
        <w:t>4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йилги харажатлар сметасига асосан </w:t>
      </w:r>
      <w:r w:rsidR="00906D5F" w:rsidRPr="00906D5F">
        <w:rPr>
          <w:rFonts w:ascii="Arial" w:hAnsi="Arial" w:cs="Arial"/>
          <w:b/>
          <w:bCs/>
          <w:sz w:val="28"/>
          <w:szCs w:val="28"/>
          <w:lang w:val="uz-Cyrl-UZ"/>
        </w:rPr>
        <w:t>624</w:t>
      </w:r>
      <w:r w:rsidRPr="00906D5F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6056B2">
        <w:rPr>
          <w:rFonts w:ascii="Arial" w:hAnsi="Arial" w:cs="Arial"/>
          <w:b/>
          <w:bCs/>
          <w:sz w:val="28"/>
          <w:szCs w:val="28"/>
          <w:lang w:val="uz-Cyrl-UZ"/>
        </w:rPr>
        <w:t>3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маблағ </w:t>
      </w:r>
      <w:r>
        <w:rPr>
          <w:rFonts w:ascii="Arial" w:hAnsi="Arial" w:cs="Arial"/>
          <w:sz w:val="28"/>
          <w:szCs w:val="28"/>
          <w:lang w:val="uz-Cyrl-UZ"/>
        </w:rPr>
        <w:t>режалаштирилиб</w:t>
      </w:r>
      <w:r w:rsidRPr="00B3270B">
        <w:rPr>
          <w:rFonts w:ascii="Arial" w:hAnsi="Arial" w:cs="Arial"/>
          <w:sz w:val="28"/>
          <w:szCs w:val="28"/>
          <w:lang w:val="uz-Cyrl-UZ"/>
        </w:rPr>
        <w:t>, шундан</w:t>
      </w:r>
      <w:r w:rsidRPr="006056B2">
        <w:rPr>
          <w:rFonts w:ascii="Arial" w:hAnsi="Arial" w:cs="Arial"/>
          <w:b/>
          <w:bCs/>
          <w:sz w:val="28"/>
          <w:szCs w:val="28"/>
          <w:lang w:val="uz-Cyrl-UZ"/>
        </w:rPr>
        <w:t xml:space="preserve">, </w:t>
      </w:r>
      <w:r w:rsidR="006056B2" w:rsidRPr="006056B2">
        <w:rPr>
          <w:rFonts w:ascii="Arial" w:hAnsi="Arial" w:cs="Arial"/>
          <w:b/>
          <w:bCs/>
          <w:sz w:val="28"/>
          <w:szCs w:val="28"/>
          <w:lang w:val="uz-Cyrl-UZ"/>
        </w:rPr>
        <w:t>624.2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sz w:val="28"/>
          <w:szCs w:val="28"/>
          <w:lang w:val="uz-Cyrl-UZ"/>
        </w:rPr>
        <w:t xml:space="preserve">ҳақиқий </w:t>
      </w:r>
      <w:r w:rsidRPr="00B3270B">
        <w:rPr>
          <w:rFonts w:ascii="Arial" w:hAnsi="Arial" w:cs="Arial"/>
          <w:sz w:val="28"/>
          <w:szCs w:val="28"/>
          <w:lang w:val="uz-Cyrl-UZ"/>
        </w:rPr>
        <w:t>харажатлар амалга оширил</w:t>
      </w:r>
      <w:r>
        <w:rPr>
          <w:rFonts w:ascii="Arial" w:hAnsi="Arial" w:cs="Arial"/>
          <w:sz w:val="28"/>
          <w:szCs w:val="28"/>
          <w:lang w:val="uz-Cyrl-UZ"/>
        </w:rPr>
        <w:t>ди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. </w:t>
      </w:r>
      <w:r w:rsidRPr="008749DF">
        <w:rPr>
          <w:rFonts w:ascii="Arial" w:hAnsi="Arial" w:cs="Arial"/>
          <w:color w:val="9BBB59" w:themeColor="accent3"/>
          <w:sz w:val="28"/>
          <w:szCs w:val="28"/>
          <w:lang w:val="uz-Cyrl-UZ"/>
        </w:rPr>
        <w:t>(</w:t>
      </w:r>
      <w:r w:rsidR="006056B2">
        <w:rPr>
          <w:rFonts w:ascii="Arial" w:hAnsi="Arial" w:cs="Arial"/>
          <w:color w:val="9BBB59" w:themeColor="accent3"/>
          <w:sz w:val="28"/>
          <w:szCs w:val="28"/>
          <w:lang w:val="uz-Cyrl-UZ"/>
        </w:rPr>
        <w:t>99</w:t>
      </w:r>
      <w:r w:rsidRPr="008749DF">
        <w:rPr>
          <w:rFonts w:ascii="Arial" w:hAnsi="Arial" w:cs="Arial"/>
          <w:color w:val="9BBB59" w:themeColor="accent3"/>
          <w:sz w:val="28"/>
          <w:szCs w:val="28"/>
          <w:lang w:val="uz-Cyrl-UZ"/>
        </w:rPr>
        <w:t>,</w:t>
      </w:r>
      <w:r w:rsidR="006056B2">
        <w:rPr>
          <w:rFonts w:ascii="Arial" w:hAnsi="Arial" w:cs="Arial"/>
          <w:color w:val="9BBB59" w:themeColor="accent3"/>
          <w:sz w:val="28"/>
          <w:szCs w:val="28"/>
          <w:lang w:val="uz-Cyrl-UZ"/>
        </w:rPr>
        <w:t>9</w:t>
      </w:r>
      <w:r w:rsidRPr="008749DF">
        <w:rPr>
          <w:rFonts w:ascii="Arial" w:hAnsi="Arial" w:cs="Arial"/>
          <w:color w:val="9BBB59" w:themeColor="accent3"/>
          <w:sz w:val="28"/>
          <w:szCs w:val="28"/>
          <w:lang w:val="uz-Cyrl-UZ"/>
        </w:rPr>
        <w:t xml:space="preserve"> фоиз). </w:t>
      </w:r>
    </w:p>
    <w:p w14:paraId="0E866A68" w14:textId="709B5812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“НКМК” АЖ ва Жамғарма ўртасида </w:t>
      </w:r>
      <w:r w:rsidRPr="005811A8">
        <w:rPr>
          <w:rFonts w:ascii="Arial" w:hAnsi="Arial" w:cs="Arial"/>
          <w:b/>
          <w:bCs/>
          <w:sz w:val="28"/>
          <w:szCs w:val="28"/>
          <w:lang w:val="uz-Cyrl-UZ"/>
        </w:rPr>
        <w:t>6</w:t>
      </w:r>
      <w:r w:rsidR="006056B2">
        <w:rPr>
          <w:rFonts w:ascii="Arial" w:hAnsi="Arial" w:cs="Arial"/>
          <w:b/>
          <w:bCs/>
          <w:sz w:val="28"/>
          <w:szCs w:val="28"/>
          <w:lang w:val="uz-Cyrl-UZ"/>
        </w:rPr>
        <w:t>24</w:t>
      </w:r>
      <w:r w:rsidRPr="005811A8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6056B2">
        <w:rPr>
          <w:rFonts w:ascii="Arial" w:hAnsi="Arial" w:cs="Arial"/>
          <w:b/>
          <w:bCs/>
          <w:sz w:val="28"/>
          <w:szCs w:val="28"/>
          <w:lang w:val="uz-Cyrl-UZ"/>
        </w:rPr>
        <w:t>3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 сўм</w:t>
      </w:r>
      <w:r w:rsidRPr="00B3270B">
        <w:rPr>
          <w:rFonts w:ascii="Arial" w:hAnsi="Arial" w:cs="Arial"/>
          <w:sz w:val="28"/>
          <w:szCs w:val="28"/>
          <w:lang w:val="uz-Cyrl-UZ"/>
        </w:rPr>
        <w:t>га “Хайрия” шартномаси расмийлаштирилиб, Жамғарманинг узлуксиз жорий фаолиятини таъминлаш учун маблағлар молиялаштирил</w:t>
      </w:r>
      <w:r>
        <w:rPr>
          <w:rFonts w:ascii="Arial" w:hAnsi="Arial" w:cs="Arial"/>
          <w:sz w:val="28"/>
          <w:szCs w:val="28"/>
          <w:lang w:val="uz-Cyrl-UZ"/>
        </w:rPr>
        <w:t>ди</w:t>
      </w:r>
      <w:r w:rsidRPr="00B3270B">
        <w:rPr>
          <w:rFonts w:ascii="Arial" w:hAnsi="Arial" w:cs="Arial"/>
          <w:sz w:val="28"/>
          <w:szCs w:val="28"/>
          <w:lang w:val="uz-Cyrl-UZ"/>
        </w:rPr>
        <w:t>.</w:t>
      </w:r>
    </w:p>
    <w:p w14:paraId="55ACCE41" w14:textId="592FA9C1" w:rsidR="009B2CDB" w:rsidRPr="00B3270B" w:rsidRDefault="009B2CDB" w:rsidP="009B2CDB">
      <w:pPr>
        <w:spacing w:after="120" w:line="240" w:lineRule="auto"/>
        <w:ind w:firstLine="567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</w:pP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> Жамғарманинг 202</w:t>
      </w:r>
      <w:r w:rsidR="00D60C4F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>5</w:t>
      </w:r>
      <w:r w:rsidRPr="00B3270B">
        <w:rPr>
          <w:rFonts w:ascii="Arial" w:hAnsi="Arial" w:cs="Arial"/>
          <w:b/>
          <w:color w:val="984806" w:themeColor="accent6" w:themeShade="80"/>
          <w:sz w:val="28"/>
          <w:szCs w:val="28"/>
          <w:lang w:val="uz-Cyrl-UZ"/>
        </w:rPr>
        <w:t xml:space="preserve"> йилга мўлжалланган Хайрия маблағлари ҳисобидан талаб қилинадиган маблағлар.</w:t>
      </w:r>
    </w:p>
    <w:p w14:paraId="61716F79" w14:textId="5AC26520" w:rsidR="009B2CDB" w:rsidRPr="008749DF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i/>
          <w:color w:val="00B0F0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>202</w:t>
      </w:r>
      <w:r w:rsidR="00D60C4F">
        <w:rPr>
          <w:rFonts w:ascii="Arial" w:hAnsi="Arial" w:cs="Arial"/>
          <w:sz w:val="28"/>
          <w:szCs w:val="28"/>
          <w:lang w:val="uz-Cyrl-UZ"/>
        </w:rPr>
        <w:t>5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йилда Жамғарманинг Хайрия маблағлари ҳисобидан сақлаш харажатлари учун ўтган йилга харажатлардан келиб чиқиб, тегишли ҳисоб китоблар асосида харажатлар сметаси шакллантирилди ва 202</w:t>
      </w:r>
      <w:r w:rsidR="00D60C4F">
        <w:rPr>
          <w:rFonts w:ascii="Arial" w:hAnsi="Arial" w:cs="Arial"/>
          <w:sz w:val="28"/>
          <w:szCs w:val="28"/>
          <w:lang w:val="uz-Cyrl-UZ"/>
        </w:rPr>
        <w:t>5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йилда “Хайрия” маблағлари ҳисобидан молиялаштирил</w:t>
      </w:r>
      <w:r>
        <w:rPr>
          <w:rFonts w:ascii="Arial" w:hAnsi="Arial" w:cs="Arial"/>
          <w:sz w:val="28"/>
          <w:szCs w:val="28"/>
          <w:lang w:val="uz-Cyrl-UZ"/>
        </w:rPr>
        <w:t xml:space="preserve">адиган 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объектлар учун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68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7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,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4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млрд.сўм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маблағ </w:t>
      </w:r>
      <w:r>
        <w:rPr>
          <w:rFonts w:ascii="Arial" w:hAnsi="Arial" w:cs="Arial"/>
          <w:sz w:val="28"/>
          <w:szCs w:val="28"/>
          <w:lang w:val="uz-Cyrl-UZ"/>
        </w:rPr>
        <w:t xml:space="preserve">режалаштириш сметаси лойиҳаси </w:t>
      </w:r>
      <w:r w:rsidR="008A551A">
        <w:rPr>
          <w:rFonts w:ascii="Arial" w:hAnsi="Arial" w:cs="Arial"/>
          <w:sz w:val="28"/>
          <w:szCs w:val="28"/>
          <w:lang w:val="uz-Cyrl-UZ"/>
        </w:rPr>
        <w:t xml:space="preserve">Васийлик </w:t>
      </w:r>
      <w:r>
        <w:rPr>
          <w:rFonts w:ascii="Arial" w:hAnsi="Arial" w:cs="Arial"/>
          <w:sz w:val="28"/>
          <w:szCs w:val="28"/>
          <w:lang w:val="uz-Cyrl-UZ"/>
        </w:rPr>
        <w:t>Кенгашга тақдим этилди.</w:t>
      </w:r>
    </w:p>
    <w:p w14:paraId="57CE6952" w14:textId="77777777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>Жумладан:</w:t>
      </w:r>
    </w:p>
    <w:p w14:paraId="24AB4C00" w14:textId="5C08F8F7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>Иш ҳақи ва унга тенглаштирилган тўловларга –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A97579">
        <w:rPr>
          <w:rFonts w:ascii="Arial" w:hAnsi="Arial" w:cs="Arial"/>
          <w:b/>
          <w:bCs/>
          <w:sz w:val="28"/>
          <w:szCs w:val="28"/>
          <w:lang w:val="uz-Cyrl-UZ"/>
        </w:rPr>
        <w:t>49</w:t>
      </w:r>
      <w:r w:rsidR="008A551A">
        <w:rPr>
          <w:rFonts w:ascii="Arial" w:hAnsi="Arial" w:cs="Arial"/>
          <w:b/>
          <w:bCs/>
          <w:sz w:val="28"/>
          <w:szCs w:val="28"/>
          <w:lang w:val="uz-Cyrl-UZ"/>
        </w:rPr>
        <w:t>7</w:t>
      </w:r>
      <w:r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8A551A">
        <w:rPr>
          <w:rFonts w:ascii="Arial" w:hAnsi="Arial" w:cs="Arial"/>
          <w:b/>
          <w:bCs/>
          <w:sz w:val="28"/>
          <w:szCs w:val="28"/>
          <w:lang w:val="uz-Cyrl-UZ"/>
        </w:rPr>
        <w:t>0</w:t>
      </w:r>
      <w:r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b/>
          <w:sz w:val="28"/>
          <w:szCs w:val="28"/>
          <w:lang w:val="uz-Cyrl-UZ"/>
        </w:rPr>
        <w:t>;</w:t>
      </w:r>
    </w:p>
    <w:p w14:paraId="5A8F7457" w14:textId="283D4C6B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Ижтимоий тўловга – </w:t>
      </w:r>
      <w:r w:rsidR="008A551A" w:rsidRPr="008A551A">
        <w:rPr>
          <w:rFonts w:ascii="Arial" w:hAnsi="Arial" w:cs="Arial"/>
          <w:b/>
          <w:bCs/>
          <w:sz w:val="28"/>
          <w:szCs w:val="28"/>
          <w:lang w:val="uz-Cyrl-UZ"/>
        </w:rPr>
        <w:t>60</w:t>
      </w:r>
      <w:r w:rsidRPr="008A551A">
        <w:rPr>
          <w:rFonts w:ascii="Arial" w:hAnsi="Arial" w:cs="Arial"/>
          <w:b/>
          <w:bCs/>
          <w:sz w:val="28"/>
          <w:szCs w:val="28"/>
          <w:lang w:val="uz-Cyrl-UZ"/>
        </w:rPr>
        <w:t>,</w:t>
      </w:r>
      <w:r w:rsidR="008A551A" w:rsidRPr="008A551A">
        <w:rPr>
          <w:rFonts w:ascii="Arial" w:hAnsi="Arial" w:cs="Arial"/>
          <w:b/>
          <w:bCs/>
          <w:sz w:val="28"/>
          <w:szCs w:val="28"/>
          <w:lang w:val="uz-Cyrl-UZ"/>
        </w:rPr>
        <w:t>1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4C6F0D5D" w14:textId="70C70A01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Материал харажатларига – 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44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,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9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5B6087DE" w14:textId="7EFF9595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Коммунал ва </w:t>
      </w:r>
      <w:r>
        <w:rPr>
          <w:rFonts w:ascii="Arial" w:hAnsi="Arial" w:cs="Arial"/>
          <w:sz w:val="28"/>
          <w:szCs w:val="28"/>
          <w:lang w:val="uz-Cyrl-UZ"/>
        </w:rPr>
        <w:t>ё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қилғи энергетика харажатларига – </w:t>
      </w:r>
      <w:r w:rsidR="008A551A">
        <w:rPr>
          <w:rFonts w:ascii="Arial" w:hAnsi="Arial" w:cs="Arial"/>
          <w:b/>
          <w:bCs/>
          <w:sz w:val="28"/>
          <w:szCs w:val="28"/>
          <w:lang w:val="uz-Cyrl-UZ"/>
        </w:rPr>
        <w:t>49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,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4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sz w:val="28"/>
          <w:szCs w:val="28"/>
          <w:lang w:val="uz-Cyrl-UZ"/>
        </w:rPr>
        <w:t>;</w:t>
      </w:r>
      <w:r w:rsidRPr="00B3270B">
        <w:rPr>
          <w:rFonts w:ascii="Arial" w:hAnsi="Arial" w:cs="Arial"/>
          <w:sz w:val="28"/>
          <w:szCs w:val="28"/>
          <w:lang w:val="uz-Cyrl-UZ"/>
        </w:rPr>
        <w:t xml:space="preserve">  </w:t>
      </w:r>
    </w:p>
    <w:p w14:paraId="21493CBF" w14:textId="77777777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Бино ва иншоотларни капитал ва жорий таъмирлаш </w:t>
      </w:r>
    </w:p>
    <w:p w14:paraId="11AC30D9" w14:textId="0A8D13D5" w:rsidR="009B2CDB" w:rsidRPr="00B3270B" w:rsidRDefault="009B2CDB" w:rsidP="009B2CDB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харажатларига – </w:t>
      </w:r>
      <w:r w:rsidRPr="00A97579">
        <w:rPr>
          <w:rFonts w:ascii="Arial" w:hAnsi="Arial" w:cs="Arial"/>
          <w:b/>
          <w:bCs/>
          <w:sz w:val="28"/>
          <w:szCs w:val="28"/>
          <w:lang w:val="uz-Cyrl-UZ"/>
        </w:rPr>
        <w:t>3</w:t>
      </w:r>
      <w:r w:rsidR="008A551A">
        <w:rPr>
          <w:rFonts w:ascii="Arial" w:hAnsi="Arial" w:cs="Arial"/>
          <w:b/>
          <w:bCs/>
          <w:sz w:val="28"/>
          <w:szCs w:val="28"/>
          <w:lang w:val="uz-Cyrl-UZ"/>
        </w:rPr>
        <w:t>4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,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3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15DAB6EC" w14:textId="77777777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Хизмат сафари харажатларига – </w:t>
      </w:r>
      <w:r w:rsidRPr="00A97579">
        <w:rPr>
          <w:rFonts w:ascii="Arial" w:hAnsi="Arial" w:cs="Arial"/>
          <w:b/>
          <w:bCs/>
          <w:sz w:val="28"/>
          <w:szCs w:val="28"/>
          <w:lang w:val="uz-Cyrl-UZ"/>
        </w:rPr>
        <w:t>2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,</w:t>
      </w:r>
      <w:r>
        <w:rPr>
          <w:rFonts w:ascii="Arial" w:hAnsi="Arial" w:cs="Arial"/>
          <w:b/>
          <w:sz w:val="28"/>
          <w:szCs w:val="28"/>
          <w:lang w:val="uz-Cyrl-UZ"/>
        </w:rPr>
        <w:t>5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sz w:val="28"/>
          <w:szCs w:val="28"/>
          <w:lang w:val="uz-Cyrl-UZ"/>
        </w:rPr>
        <w:t>;</w:t>
      </w:r>
    </w:p>
    <w:p w14:paraId="02A83728" w14:textId="4A9F3C58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Техник ва технологик қайта жиҳозлашга – </w:t>
      </w:r>
      <w:r w:rsidR="008A551A" w:rsidRPr="008A551A">
        <w:rPr>
          <w:rFonts w:ascii="Arial" w:hAnsi="Arial" w:cs="Arial"/>
          <w:b/>
          <w:bCs/>
          <w:sz w:val="28"/>
          <w:szCs w:val="28"/>
          <w:lang w:val="uz-Cyrl-UZ"/>
        </w:rPr>
        <w:t>1</w:t>
      </w:r>
      <w:r>
        <w:rPr>
          <w:rFonts w:ascii="Arial" w:hAnsi="Arial" w:cs="Arial"/>
          <w:b/>
          <w:sz w:val="28"/>
          <w:szCs w:val="28"/>
          <w:lang w:val="uz-Cyrl-UZ"/>
        </w:rPr>
        <w:t>9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,</w:t>
      </w:r>
      <w:r w:rsidR="008A551A">
        <w:rPr>
          <w:rFonts w:ascii="Arial" w:hAnsi="Arial" w:cs="Arial"/>
          <w:b/>
          <w:sz w:val="28"/>
          <w:szCs w:val="28"/>
          <w:lang w:val="uz-Cyrl-UZ"/>
        </w:rPr>
        <w:t>4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b/>
          <w:sz w:val="28"/>
          <w:szCs w:val="28"/>
          <w:lang w:val="uz-Cyrl-UZ"/>
        </w:rPr>
        <w:t>;</w:t>
      </w:r>
    </w:p>
    <w:p w14:paraId="0A58AE96" w14:textId="4B65D03A" w:rsidR="009B2CDB" w:rsidRPr="00B3270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  <w:r w:rsidRPr="00B3270B">
        <w:rPr>
          <w:rFonts w:ascii="Arial" w:hAnsi="Arial" w:cs="Arial"/>
          <w:sz w:val="28"/>
          <w:szCs w:val="28"/>
          <w:lang w:val="uz-Cyrl-UZ"/>
        </w:rPr>
        <w:t xml:space="preserve">Бошқа харажатларга – </w:t>
      </w:r>
      <w:r w:rsidR="00E64729" w:rsidRPr="00806F7F">
        <w:rPr>
          <w:rFonts w:ascii="Arial" w:hAnsi="Arial" w:cs="Arial"/>
          <w:b/>
          <w:bCs/>
          <w:sz w:val="28"/>
          <w:szCs w:val="28"/>
          <w:lang w:val="uz-Cyrl-UZ"/>
        </w:rPr>
        <w:t>26</w:t>
      </w:r>
      <w:r>
        <w:rPr>
          <w:rFonts w:ascii="Arial" w:hAnsi="Arial" w:cs="Arial"/>
          <w:b/>
          <w:sz w:val="28"/>
          <w:szCs w:val="28"/>
          <w:lang w:val="uz-Cyrl-UZ"/>
        </w:rPr>
        <w:t>,0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39760B">
        <w:rPr>
          <w:rFonts w:ascii="Arial" w:hAnsi="Arial" w:cs="Arial"/>
          <w:b/>
          <w:sz w:val="28"/>
          <w:szCs w:val="28"/>
          <w:lang w:val="uz-Cyrl-UZ"/>
        </w:rPr>
        <w:t>сўм</w:t>
      </w:r>
      <w:r>
        <w:rPr>
          <w:rFonts w:ascii="Arial" w:hAnsi="Arial" w:cs="Arial"/>
          <w:sz w:val="28"/>
          <w:szCs w:val="28"/>
          <w:lang w:val="uz-Cyrl-UZ"/>
        </w:rPr>
        <w:t>.</w:t>
      </w:r>
    </w:p>
    <w:p w14:paraId="072E54B0" w14:textId="523CD856" w:rsidR="009B2CDB" w:rsidRPr="008749DF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i/>
          <w:color w:val="00B0F0"/>
          <w:sz w:val="28"/>
          <w:szCs w:val="28"/>
          <w:lang w:val="uz-Cyrl-UZ"/>
        </w:rPr>
      </w:pPr>
      <w:r w:rsidRPr="008749DF">
        <w:rPr>
          <w:rFonts w:ascii="Arial" w:hAnsi="Arial" w:cs="Arial"/>
          <w:i/>
          <w:color w:val="00B0F0"/>
          <w:sz w:val="28"/>
          <w:szCs w:val="28"/>
          <w:lang w:val="uz-Cyrl-UZ"/>
        </w:rPr>
        <w:t xml:space="preserve">Шундан, тиббиёт жихозлари сотиб олиш </w:t>
      </w:r>
      <w:r w:rsidR="00806F7F" w:rsidRPr="00806F7F">
        <w:rPr>
          <w:rFonts w:ascii="Arial" w:hAnsi="Arial" w:cs="Arial"/>
          <w:b/>
          <w:bCs/>
          <w:i/>
          <w:color w:val="00B0F0"/>
          <w:sz w:val="28"/>
          <w:szCs w:val="28"/>
          <w:lang w:val="uz-Cyrl-UZ"/>
        </w:rPr>
        <w:t>15.6</w:t>
      </w:r>
      <w:r w:rsidRPr="008749DF">
        <w:rPr>
          <w:rFonts w:ascii="Arial" w:hAnsi="Arial" w:cs="Arial"/>
          <w:b/>
          <w:i/>
          <w:color w:val="00B0F0"/>
          <w:sz w:val="28"/>
          <w:szCs w:val="28"/>
          <w:lang w:val="uz-Cyrl-UZ"/>
        </w:rPr>
        <w:t xml:space="preserve"> млрд.</w:t>
      </w:r>
      <w:r>
        <w:rPr>
          <w:rFonts w:ascii="Arial" w:hAnsi="Arial" w:cs="Arial"/>
          <w:b/>
          <w:i/>
          <w:color w:val="00B0F0"/>
          <w:sz w:val="28"/>
          <w:szCs w:val="28"/>
          <w:lang w:val="uz-Cyrl-UZ"/>
        </w:rPr>
        <w:t xml:space="preserve"> </w:t>
      </w:r>
      <w:r w:rsidRPr="008749DF">
        <w:rPr>
          <w:rFonts w:ascii="Arial" w:hAnsi="Arial" w:cs="Arial"/>
          <w:b/>
          <w:i/>
          <w:color w:val="00B0F0"/>
          <w:sz w:val="28"/>
          <w:szCs w:val="28"/>
          <w:lang w:val="uz-Cyrl-UZ"/>
        </w:rPr>
        <w:t>сўм</w:t>
      </w:r>
      <w:r w:rsidRPr="008749DF">
        <w:rPr>
          <w:rFonts w:ascii="Arial" w:hAnsi="Arial" w:cs="Arial"/>
          <w:i/>
          <w:color w:val="00B0F0"/>
          <w:sz w:val="28"/>
          <w:szCs w:val="28"/>
          <w:lang w:val="uz-Cyrl-UZ"/>
        </w:rPr>
        <w:t xml:space="preserve"> ва транспорт воситалари сотиб олиш учун </w:t>
      </w:r>
      <w:r w:rsidRPr="00623318">
        <w:rPr>
          <w:rFonts w:ascii="Arial" w:hAnsi="Arial" w:cs="Arial"/>
          <w:b/>
          <w:bCs/>
          <w:i/>
          <w:color w:val="00B0F0"/>
          <w:sz w:val="28"/>
          <w:szCs w:val="28"/>
          <w:lang w:val="uz-Cyrl-UZ"/>
        </w:rPr>
        <w:t>3,</w:t>
      </w:r>
      <w:r w:rsidR="00806F7F" w:rsidRPr="00806F7F">
        <w:rPr>
          <w:rFonts w:ascii="Arial" w:hAnsi="Arial" w:cs="Arial"/>
          <w:b/>
          <w:bCs/>
          <w:i/>
          <w:color w:val="00B0F0"/>
          <w:sz w:val="28"/>
          <w:szCs w:val="28"/>
          <w:lang w:val="uz-Cyrl-UZ"/>
        </w:rPr>
        <w:t>8</w:t>
      </w:r>
      <w:bookmarkStart w:id="0" w:name="_GoBack"/>
      <w:bookmarkEnd w:id="0"/>
      <w:r w:rsidRPr="008749DF">
        <w:rPr>
          <w:rFonts w:ascii="Arial" w:hAnsi="Arial" w:cs="Arial"/>
          <w:b/>
          <w:i/>
          <w:color w:val="00B0F0"/>
          <w:sz w:val="28"/>
          <w:szCs w:val="28"/>
          <w:lang w:val="uz-Cyrl-UZ"/>
        </w:rPr>
        <w:t xml:space="preserve"> млрд.сўм</w:t>
      </w:r>
      <w:r w:rsidRPr="008749DF">
        <w:rPr>
          <w:rFonts w:ascii="Arial" w:hAnsi="Arial" w:cs="Arial"/>
          <w:i/>
          <w:color w:val="00B0F0"/>
          <w:sz w:val="28"/>
          <w:szCs w:val="28"/>
          <w:lang w:val="uz-Cyrl-UZ"/>
        </w:rPr>
        <w:t xml:space="preserve"> маблағ кўзда тутилган.</w:t>
      </w:r>
    </w:p>
    <w:p w14:paraId="1773A425" w14:textId="77777777" w:rsidR="009B2CDB" w:rsidRDefault="009B2CDB" w:rsidP="009B2CDB">
      <w:pPr>
        <w:spacing w:after="120" w:line="240" w:lineRule="auto"/>
        <w:ind w:firstLine="567"/>
        <w:jc w:val="both"/>
        <w:rPr>
          <w:rFonts w:ascii="Arial" w:hAnsi="Arial" w:cs="Arial"/>
          <w:color w:val="00B0F0"/>
          <w:sz w:val="24"/>
          <w:szCs w:val="28"/>
          <w:lang w:val="uz-Cyrl-UZ"/>
        </w:rPr>
      </w:pPr>
    </w:p>
    <w:p w14:paraId="60D0C9FC" w14:textId="77777777" w:rsidR="009B2CDB" w:rsidRDefault="009B2CDB" w:rsidP="00B238F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</w:p>
    <w:sectPr w:rsidR="009B2CDB" w:rsidSect="002E324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128B6"/>
    <w:multiLevelType w:val="hybridMultilevel"/>
    <w:tmpl w:val="8B560E80"/>
    <w:lvl w:ilvl="0" w:tplc="DEDC4DF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45C"/>
    <w:rsid w:val="000161C9"/>
    <w:rsid w:val="00021C42"/>
    <w:rsid w:val="00026543"/>
    <w:rsid w:val="00027167"/>
    <w:rsid w:val="000369C5"/>
    <w:rsid w:val="0004714A"/>
    <w:rsid w:val="000515CE"/>
    <w:rsid w:val="00054500"/>
    <w:rsid w:val="0006065A"/>
    <w:rsid w:val="00060D93"/>
    <w:rsid w:val="000859F4"/>
    <w:rsid w:val="000A11DB"/>
    <w:rsid w:val="000B4CD4"/>
    <w:rsid w:val="000D1164"/>
    <w:rsid w:val="000D46B9"/>
    <w:rsid w:val="000E49B5"/>
    <w:rsid w:val="000F24BB"/>
    <w:rsid w:val="000F339F"/>
    <w:rsid w:val="000F4F1B"/>
    <w:rsid w:val="001048F2"/>
    <w:rsid w:val="00106C57"/>
    <w:rsid w:val="00107BB2"/>
    <w:rsid w:val="00110074"/>
    <w:rsid w:val="00124870"/>
    <w:rsid w:val="001331F7"/>
    <w:rsid w:val="00144089"/>
    <w:rsid w:val="00147494"/>
    <w:rsid w:val="00152EFC"/>
    <w:rsid w:val="00154ED5"/>
    <w:rsid w:val="00175062"/>
    <w:rsid w:val="00176E40"/>
    <w:rsid w:val="001836E8"/>
    <w:rsid w:val="00194524"/>
    <w:rsid w:val="001964FC"/>
    <w:rsid w:val="001A6DB2"/>
    <w:rsid w:val="001B30A5"/>
    <w:rsid w:val="001B6D9C"/>
    <w:rsid w:val="001D53DA"/>
    <w:rsid w:val="001F6DC0"/>
    <w:rsid w:val="00202F68"/>
    <w:rsid w:val="00206F25"/>
    <w:rsid w:val="0021240E"/>
    <w:rsid w:val="0021649D"/>
    <w:rsid w:val="002409A0"/>
    <w:rsid w:val="00262A84"/>
    <w:rsid w:val="002640F8"/>
    <w:rsid w:val="00266900"/>
    <w:rsid w:val="002672F6"/>
    <w:rsid w:val="002814AC"/>
    <w:rsid w:val="00282D71"/>
    <w:rsid w:val="00283EF8"/>
    <w:rsid w:val="002841AF"/>
    <w:rsid w:val="00284FF5"/>
    <w:rsid w:val="002A0F67"/>
    <w:rsid w:val="002A7B2C"/>
    <w:rsid w:val="002B61E3"/>
    <w:rsid w:val="002D322E"/>
    <w:rsid w:val="002E0E25"/>
    <w:rsid w:val="002E3249"/>
    <w:rsid w:val="002E5F62"/>
    <w:rsid w:val="002F049F"/>
    <w:rsid w:val="002F298C"/>
    <w:rsid w:val="00306398"/>
    <w:rsid w:val="00307F46"/>
    <w:rsid w:val="00310DAF"/>
    <w:rsid w:val="003142EF"/>
    <w:rsid w:val="00314CAF"/>
    <w:rsid w:val="00331BBC"/>
    <w:rsid w:val="00331EE6"/>
    <w:rsid w:val="00332DBB"/>
    <w:rsid w:val="00333247"/>
    <w:rsid w:val="00344B9F"/>
    <w:rsid w:val="003510FD"/>
    <w:rsid w:val="0035288C"/>
    <w:rsid w:val="0035346B"/>
    <w:rsid w:val="00367597"/>
    <w:rsid w:val="003721E7"/>
    <w:rsid w:val="003735DA"/>
    <w:rsid w:val="00373E24"/>
    <w:rsid w:val="00374C11"/>
    <w:rsid w:val="0038711E"/>
    <w:rsid w:val="00387803"/>
    <w:rsid w:val="00396EF7"/>
    <w:rsid w:val="003A193C"/>
    <w:rsid w:val="003B3A2E"/>
    <w:rsid w:val="003B6472"/>
    <w:rsid w:val="003B6627"/>
    <w:rsid w:val="00405706"/>
    <w:rsid w:val="004170D6"/>
    <w:rsid w:val="004171B2"/>
    <w:rsid w:val="0042059A"/>
    <w:rsid w:val="00422F06"/>
    <w:rsid w:val="0043388D"/>
    <w:rsid w:val="00433BC7"/>
    <w:rsid w:val="00442A2F"/>
    <w:rsid w:val="00456947"/>
    <w:rsid w:val="00464617"/>
    <w:rsid w:val="00470197"/>
    <w:rsid w:val="00475CEF"/>
    <w:rsid w:val="00480C72"/>
    <w:rsid w:val="004944E9"/>
    <w:rsid w:val="004A34FE"/>
    <w:rsid w:val="004A6328"/>
    <w:rsid w:val="004B0A97"/>
    <w:rsid w:val="004B1D0C"/>
    <w:rsid w:val="004F7867"/>
    <w:rsid w:val="0050794E"/>
    <w:rsid w:val="0051294E"/>
    <w:rsid w:val="00517BA3"/>
    <w:rsid w:val="00522B70"/>
    <w:rsid w:val="00560D58"/>
    <w:rsid w:val="005627F5"/>
    <w:rsid w:val="00566DCA"/>
    <w:rsid w:val="00576556"/>
    <w:rsid w:val="005A3E68"/>
    <w:rsid w:val="005B4B95"/>
    <w:rsid w:val="005C4A4A"/>
    <w:rsid w:val="005C72FC"/>
    <w:rsid w:val="005E54C2"/>
    <w:rsid w:val="006056B2"/>
    <w:rsid w:val="00607E9F"/>
    <w:rsid w:val="00610506"/>
    <w:rsid w:val="006137BC"/>
    <w:rsid w:val="006379E7"/>
    <w:rsid w:val="00642DB1"/>
    <w:rsid w:val="006437C6"/>
    <w:rsid w:val="00644140"/>
    <w:rsid w:val="006573E5"/>
    <w:rsid w:val="00662EBB"/>
    <w:rsid w:val="0066785F"/>
    <w:rsid w:val="0067732E"/>
    <w:rsid w:val="00681790"/>
    <w:rsid w:val="00692E69"/>
    <w:rsid w:val="006C656C"/>
    <w:rsid w:val="006D3133"/>
    <w:rsid w:val="006D6064"/>
    <w:rsid w:val="006E08E8"/>
    <w:rsid w:val="006E1FDD"/>
    <w:rsid w:val="006E2FAA"/>
    <w:rsid w:val="006E3DAE"/>
    <w:rsid w:val="006E57BD"/>
    <w:rsid w:val="007169DF"/>
    <w:rsid w:val="00722F9F"/>
    <w:rsid w:val="00723D4D"/>
    <w:rsid w:val="00725A5F"/>
    <w:rsid w:val="00746572"/>
    <w:rsid w:val="007554C0"/>
    <w:rsid w:val="00761EC8"/>
    <w:rsid w:val="00774290"/>
    <w:rsid w:val="00776C70"/>
    <w:rsid w:val="00786481"/>
    <w:rsid w:val="00792017"/>
    <w:rsid w:val="00797458"/>
    <w:rsid w:val="007A00FF"/>
    <w:rsid w:val="007A40AB"/>
    <w:rsid w:val="007C0A12"/>
    <w:rsid w:val="007E3719"/>
    <w:rsid w:val="007F044E"/>
    <w:rsid w:val="007F55D0"/>
    <w:rsid w:val="007F6AC4"/>
    <w:rsid w:val="007F79EA"/>
    <w:rsid w:val="00806F7F"/>
    <w:rsid w:val="008126D7"/>
    <w:rsid w:val="008237F7"/>
    <w:rsid w:val="008250E8"/>
    <w:rsid w:val="00835FD8"/>
    <w:rsid w:val="00837799"/>
    <w:rsid w:val="0084322C"/>
    <w:rsid w:val="008502EF"/>
    <w:rsid w:val="00850E54"/>
    <w:rsid w:val="0085191B"/>
    <w:rsid w:val="00851C46"/>
    <w:rsid w:val="0085543D"/>
    <w:rsid w:val="00872610"/>
    <w:rsid w:val="008868E6"/>
    <w:rsid w:val="008A2D15"/>
    <w:rsid w:val="008A4673"/>
    <w:rsid w:val="008A47CE"/>
    <w:rsid w:val="008A551A"/>
    <w:rsid w:val="008A5923"/>
    <w:rsid w:val="008A60B6"/>
    <w:rsid w:val="008B0654"/>
    <w:rsid w:val="008B2D3E"/>
    <w:rsid w:val="008C01DA"/>
    <w:rsid w:val="008D4C34"/>
    <w:rsid w:val="008E29A9"/>
    <w:rsid w:val="008F7F7D"/>
    <w:rsid w:val="00900576"/>
    <w:rsid w:val="00906D5F"/>
    <w:rsid w:val="0091277E"/>
    <w:rsid w:val="0091781D"/>
    <w:rsid w:val="00922234"/>
    <w:rsid w:val="00922526"/>
    <w:rsid w:val="009265FB"/>
    <w:rsid w:val="009423BB"/>
    <w:rsid w:val="0095237F"/>
    <w:rsid w:val="00953604"/>
    <w:rsid w:val="00972619"/>
    <w:rsid w:val="009749E7"/>
    <w:rsid w:val="00980CD3"/>
    <w:rsid w:val="00981ECF"/>
    <w:rsid w:val="00982C36"/>
    <w:rsid w:val="00984CC5"/>
    <w:rsid w:val="009B2CDB"/>
    <w:rsid w:val="009C70BF"/>
    <w:rsid w:val="009D1FD0"/>
    <w:rsid w:val="009D304F"/>
    <w:rsid w:val="009D67F2"/>
    <w:rsid w:val="009D7452"/>
    <w:rsid w:val="009F665A"/>
    <w:rsid w:val="009F682E"/>
    <w:rsid w:val="00A10553"/>
    <w:rsid w:val="00A36A80"/>
    <w:rsid w:val="00A420CE"/>
    <w:rsid w:val="00A45F77"/>
    <w:rsid w:val="00A60291"/>
    <w:rsid w:val="00A85825"/>
    <w:rsid w:val="00A87127"/>
    <w:rsid w:val="00A876CF"/>
    <w:rsid w:val="00A96F66"/>
    <w:rsid w:val="00AA49DA"/>
    <w:rsid w:val="00AB328B"/>
    <w:rsid w:val="00AD07A9"/>
    <w:rsid w:val="00AE6D62"/>
    <w:rsid w:val="00AF63F2"/>
    <w:rsid w:val="00B00BFF"/>
    <w:rsid w:val="00B238F4"/>
    <w:rsid w:val="00B359DD"/>
    <w:rsid w:val="00B409C1"/>
    <w:rsid w:val="00B947AB"/>
    <w:rsid w:val="00BB7BCC"/>
    <w:rsid w:val="00BC0445"/>
    <w:rsid w:val="00BC3E08"/>
    <w:rsid w:val="00BD23C9"/>
    <w:rsid w:val="00BD6DE2"/>
    <w:rsid w:val="00BF5C6D"/>
    <w:rsid w:val="00C01EFC"/>
    <w:rsid w:val="00C0325E"/>
    <w:rsid w:val="00C1057C"/>
    <w:rsid w:val="00C1330E"/>
    <w:rsid w:val="00C24538"/>
    <w:rsid w:val="00C25889"/>
    <w:rsid w:val="00C46D2F"/>
    <w:rsid w:val="00C50C9B"/>
    <w:rsid w:val="00C51D64"/>
    <w:rsid w:val="00C538FC"/>
    <w:rsid w:val="00C66712"/>
    <w:rsid w:val="00C7267A"/>
    <w:rsid w:val="00C7345C"/>
    <w:rsid w:val="00C74B10"/>
    <w:rsid w:val="00C76340"/>
    <w:rsid w:val="00CA5427"/>
    <w:rsid w:val="00CB0133"/>
    <w:rsid w:val="00CC0656"/>
    <w:rsid w:val="00CC7628"/>
    <w:rsid w:val="00CD0101"/>
    <w:rsid w:val="00CD38D0"/>
    <w:rsid w:val="00CE00D9"/>
    <w:rsid w:val="00CF2273"/>
    <w:rsid w:val="00D100A7"/>
    <w:rsid w:val="00D26B78"/>
    <w:rsid w:val="00D32A72"/>
    <w:rsid w:val="00D37384"/>
    <w:rsid w:val="00D52EBE"/>
    <w:rsid w:val="00D54B99"/>
    <w:rsid w:val="00D576B6"/>
    <w:rsid w:val="00D60C4F"/>
    <w:rsid w:val="00D63E69"/>
    <w:rsid w:val="00D72802"/>
    <w:rsid w:val="00D92E32"/>
    <w:rsid w:val="00DA221D"/>
    <w:rsid w:val="00DA40B0"/>
    <w:rsid w:val="00DB6141"/>
    <w:rsid w:val="00DB7925"/>
    <w:rsid w:val="00DD0EB6"/>
    <w:rsid w:val="00DE41F4"/>
    <w:rsid w:val="00DE7344"/>
    <w:rsid w:val="00E0207D"/>
    <w:rsid w:val="00E21652"/>
    <w:rsid w:val="00E2282A"/>
    <w:rsid w:val="00E53DAE"/>
    <w:rsid w:val="00E55919"/>
    <w:rsid w:val="00E60670"/>
    <w:rsid w:val="00E64729"/>
    <w:rsid w:val="00E7367B"/>
    <w:rsid w:val="00EA0CBA"/>
    <w:rsid w:val="00EA0EFF"/>
    <w:rsid w:val="00EA5E08"/>
    <w:rsid w:val="00EB519F"/>
    <w:rsid w:val="00EE19A8"/>
    <w:rsid w:val="00EE6001"/>
    <w:rsid w:val="00EF359E"/>
    <w:rsid w:val="00F01A7B"/>
    <w:rsid w:val="00F11B55"/>
    <w:rsid w:val="00F158E2"/>
    <w:rsid w:val="00F31E88"/>
    <w:rsid w:val="00F4597D"/>
    <w:rsid w:val="00F53F52"/>
    <w:rsid w:val="00F56A08"/>
    <w:rsid w:val="00F56EB2"/>
    <w:rsid w:val="00F7063F"/>
    <w:rsid w:val="00F8744E"/>
    <w:rsid w:val="00F93306"/>
    <w:rsid w:val="00F97BE6"/>
    <w:rsid w:val="00FA12F0"/>
    <w:rsid w:val="00FA69AD"/>
    <w:rsid w:val="00FD0C91"/>
    <w:rsid w:val="00FE5682"/>
    <w:rsid w:val="00FE70CC"/>
    <w:rsid w:val="00FE73B5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7F3A"/>
  <w15:docId w15:val="{836EC95C-9024-4628-99F2-9CE47F7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0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6339-D54B-4307-9537-900A4C9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ShN.Tuhtaev</dc:creator>
  <cp:lastModifiedBy>ShN.Tuhtaev</cp:lastModifiedBy>
  <cp:revision>270</cp:revision>
  <cp:lastPrinted>2022-08-04T06:29:00Z</cp:lastPrinted>
  <dcterms:created xsi:type="dcterms:W3CDTF">2021-12-06T05:33:00Z</dcterms:created>
  <dcterms:modified xsi:type="dcterms:W3CDTF">2025-04-07T12:11:00Z</dcterms:modified>
</cp:coreProperties>
</file>